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E079AC" w:rsidRDefault="00E079AC" w:rsidP="00261F14">
      <w:pPr>
        <w:jc w:val="center"/>
        <w:rPr>
          <w:sz w:val="28"/>
          <w:szCs w:val="28"/>
        </w:rPr>
      </w:pPr>
    </w:p>
    <w:p w:rsidR="00261F14" w:rsidRPr="00E079AC" w:rsidRDefault="00E079AC" w:rsidP="00261F14">
      <w:pPr>
        <w:jc w:val="center"/>
        <w:rPr>
          <w:b/>
          <w:sz w:val="28"/>
          <w:szCs w:val="28"/>
        </w:rPr>
      </w:pPr>
      <w:proofErr w:type="gramStart"/>
      <w:r w:rsidRPr="00E079A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079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079A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079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079A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079A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079AC">
        <w:rPr>
          <w:b/>
          <w:sz w:val="28"/>
          <w:szCs w:val="28"/>
        </w:rPr>
        <w:t>Е</w:t>
      </w:r>
    </w:p>
    <w:p w:rsidR="00AB3864" w:rsidRPr="0083546B" w:rsidRDefault="00E079AC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90/491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321318" w:rsidRPr="00E14450" w:rsidRDefault="00321318" w:rsidP="00C829FF">
      <w:pPr>
        <w:rPr>
          <w:color w:val="000000"/>
          <w:sz w:val="28"/>
          <w:szCs w:val="28"/>
        </w:rPr>
      </w:pPr>
    </w:p>
    <w:p w:rsidR="00E05B75" w:rsidRPr="00E079AC" w:rsidRDefault="00FC46ED" w:rsidP="00E05B75">
      <w:pPr>
        <w:jc w:val="center"/>
        <w:rPr>
          <w:b/>
          <w:sz w:val="26"/>
          <w:szCs w:val="26"/>
        </w:rPr>
      </w:pPr>
      <w:r w:rsidRPr="00E079AC">
        <w:rPr>
          <w:b/>
          <w:bCs/>
          <w:iCs/>
          <w:color w:val="000000"/>
          <w:sz w:val="26"/>
          <w:szCs w:val="26"/>
        </w:rPr>
        <w:t>О Порядке реализации права членов избирательных комиссий</w:t>
      </w:r>
      <w:r w:rsidRPr="00E079AC">
        <w:rPr>
          <w:b/>
          <w:bCs/>
          <w:iCs/>
          <w:color w:val="000000"/>
          <w:sz w:val="26"/>
          <w:szCs w:val="26"/>
        </w:rPr>
        <w:br/>
        <w:t xml:space="preserve">на ознакомление с документами и материалами, непосредственно связанными </w:t>
      </w:r>
      <w:r w:rsidRPr="00E079AC">
        <w:rPr>
          <w:b/>
          <w:bCs/>
          <w:sz w:val="26"/>
          <w:szCs w:val="26"/>
        </w:rPr>
        <w:t>с</w:t>
      </w:r>
      <w:r w:rsidR="00E079AC" w:rsidRPr="00E079AC">
        <w:rPr>
          <w:b/>
          <w:bCs/>
          <w:sz w:val="26"/>
          <w:szCs w:val="26"/>
        </w:rPr>
        <w:t xml:space="preserve"> повторными </w:t>
      </w:r>
      <w:r w:rsidRPr="00E079AC">
        <w:rPr>
          <w:b/>
          <w:bCs/>
          <w:sz w:val="26"/>
          <w:szCs w:val="26"/>
        </w:rPr>
        <w:t>выборами</w:t>
      </w:r>
      <w:r w:rsidRPr="00E079AC">
        <w:rPr>
          <w:b/>
          <w:sz w:val="26"/>
          <w:szCs w:val="26"/>
        </w:rPr>
        <w:t xml:space="preserve"> депутатов </w:t>
      </w:r>
      <w:r w:rsidR="00E079AC">
        <w:rPr>
          <w:b/>
          <w:sz w:val="26"/>
          <w:szCs w:val="26"/>
        </w:rPr>
        <w:t xml:space="preserve"> </w:t>
      </w:r>
      <w:r w:rsidR="00E05B75" w:rsidRPr="00E079AC">
        <w:rPr>
          <w:b/>
          <w:sz w:val="26"/>
          <w:szCs w:val="26"/>
        </w:rPr>
        <w:t>Переславль-Залесской городской Думы</w:t>
      </w:r>
      <w:r w:rsidR="00E079AC" w:rsidRPr="00E079AC">
        <w:rPr>
          <w:b/>
          <w:sz w:val="26"/>
          <w:szCs w:val="26"/>
        </w:rPr>
        <w:t xml:space="preserve"> по </w:t>
      </w:r>
      <w:proofErr w:type="spellStart"/>
      <w:r w:rsidR="00E079AC" w:rsidRPr="00E079AC">
        <w:rPr>
          <w:b/>
          <w:sz w:val="26"/>
          <w:szCs w:val="26"/>
        </w:rPr>
        <w:t>многомандатному</w:t>
      </w:r>
      <w:proofErr w:type="spellEnd"/>
      <w:r w:rsidR="00E079AC" w:rsidRPr="00E079AC">
        <w:rPr>
          <w:b/>
          <w:sz w:val="26"/>
          <w:szCs w:val="26"/>
        </w:rPr>
        <w:t xml:space="preserve"> избирательному округу №2</w:t>
      </w:r>
    </w:p>
    <w:p w:rsidR="00E05B75" w:rsidRPr="0096260E" w:rsidRDefault="00E05B75" w:rsidP="00E05B75">
      <w:pPr>
        <w:pStyle w:val="ConsPlusTitle"/>
        <w:jc w:val="center"/>
        <w:rPr>
          <w:color w:val="000000"/>
          <w:sz w:val="27"/>
          <w:szCs w:val="27"/>
        </w:rPr>
      </w:pPr>
    </w:p>
    <w:p w:rsidR="00E05B75" w:rsidRPr="00FC46ED" w:rsidRDefault="00FC46ED" w:rsidP="00E05B75">
      <w:pPr>
        <w:pStyle w:val="22"/>
        <w:spacing w:after="0" w:line="240" w:lineRule="auto"/>
        <w:ind w:firstLine="720"/>
        <w:jc w:val="both"/>
        <w:rPr>
          <w:sz w:val="26"/>
          <w:szCs w:val="26"/>
        </w:rPr>
      </w:pPr>
      <w:r w:rsidRPr="00FC46ED">
        <w:rPr>
          <w:sz w:val="26"/>
          <w:szCs w:val="26"/>
        </w:rPr>
        <w:t xml:space="preserve">В соответствии со статьей 16 Закона Ярославской области </w:t>
      </w:r>
      <w:r w:rsidRPr="00FC46ED">
        <w:rPr>
          <w:sz w:val="26"/>
          <w:szCs w:val="26"/>
        </w:rPr>
        <w:br/>
        <w:t xml:space="preserve"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в целях реализации права членов избирательных </w:t>
      </w:r>
      <w:r w:rsidRPr="00FC46ED">
        <w:rPr>
          <w:iCs/>
          <w:color w:val="000000"/>
          <w:sz w:val="26"/>
          <w:szCs w:val="26"/>
        </w:rPr>
        <w:t xml:space="preserve">комиссий на ознакомление с документами и материалами, непосредственно связанными </w:t>
      </w:r>
      <w:r w:rsidRPr="00FC46ED">
        <w:rPr>
          <w:bCs/>
          <w:sz w:val="26"/>
          <w:szCs w:val="26"/>
        </w:rPr>
        <w:t>с выборами</w:t>
      </w:r>
      <w:r w:rsidRPr="00FC46ED">
        <w:rPr>
          <w:sz w:val="26"/>
          <w:szCs w:val="26"/>
        </w:rPr>
        <w:t xml:space="preserve"> депутатов Переславль-Залесской городской Думы </w:t>
      </w:r>
      <w:r w:rsidR="00E05B75" w:rsidRPr="00FC46ED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="00E05B75" w:rsidRPr="00FC46ED">
        <w:rPr>
          <w:spacing w:val="80"/>
          <w:sz w:val="26"/>
          <w:szCs w:val="26"/>
        </w:rPr>
        <w:t>решила</w:t>
      </w:r>
      <w:r w:rsidR="00E05B75" w:rsidRPr="00FC46ED">
        <w:rPr>
          <w:sz w:val="26"/>
          <w:szCs w:val="26"/>
        </w:rPr>
        <w:t>:</w:t>
      </w:r>
    </w:p>
    <w:p w:rsidR="00FC46ED" w:rsidRPr="00FC46ED" w:rsidRDefault="00FC46ED" w:rsidP="00FC46ED">
      <w:pPr>
        <w:ind w:firstLine="709"/>
        <w:jc w:val="both"/>
        <w:rPr>
          <w:color w:val="000000"/>
          <w:sz w:val="26"/>
          <w:szCs w:val="26"/>
        </w:rPr>
      </w:pPr>
      <w:r w:rsidRPr="00FC46ED">
        <w:rPr>
          <w:color w:val="000000"/>
          <w:sz w:val="26"/>
          <w:szCs w:val="26"/>
        </w:rPr>
        <w:t xml:space="preserve">1. Утвердить Порядок </w:t>
      </w:r>
      <w:r w:rsidRPr="00FC46ED">
        <w:rPr>
          <w:bCs/>
          <w:iCs/>
          <w:color w:val="000000"/>
          <w:sz w:val="26"/>
          <w:szCs w:val="26"/>
        </w:rPr>
        <w:t xml:space="preserve">реализации права членов избирательных комиссий на ознакомление с документами и материалами, непосредственно связанными с </w:t>
      </w:r>
      <w:r w:rsidR="00E079AC">
        <w:rPr>
          <w:bCs/>
          <w:iCs/>
          <w:color w:val="000000"/>
          <w:sz w:val="26"/>
          <w:szCs w:val="26"/>
        </w:rPr>
        <w:t xml:space="preserve">повторными </w:t>
      </w:r>
      <w:r w:rsidRPr="00FC46ED">
        <w:rPr>
          <w:bCs/>
          <w:iCs/>
          <w:color w:val="000000"/>
          <w:sz w:val="26"/>
          <w:szCs w:val="26"/>
        </w:rPr>
        <w:t xml:space="preserve">выборами </w:t>
      </w:r>
      <w:r w:rsidRPr="00FC46ED">
        <w:rPr>
          <w:sz w:val="26"/>
          <w:szCs w:val="26"/>
        </w:rPr>
        <w:t>депутатов Переславль-Залесской городской Думы</w:t>
      </w:r>
      <w:r w:rsidRPr="00FC46ED">
        <w:rPr>
          <w:bCs/>
          <w:iCs/>
          <w:color w:val="000000"/>
          <w:sz w:val="26"/>
          <w:szCs w:val="26"/>
        </w:rPr>
        <w:t xml:space="preserve"> </w:t>
      </w:r>
      <w:r w:rsidR="00E079AC">
        <w:rPr>
          <w:bCs/>
          <w:iCs/>
          <w:color w:val="000000"/>
          <w:sz w:val="26"/>
          <w:szCs w:val="26"/>
        </w:rPr>
        <w:t xml:space="preserve">по </w:t>
      </w:r>
      <w:proofErr w:type="spellStart"/>
      <w:r w:rsidR="00E079AC">
        <w:rPr>
          <w:bCs/>
          <w:iCs/>
          <w:color w:val="000000"/>
          <w:sz w:val="26"/>
          <w:szCs w:val="26"/>
        </w:rPr>
        <w:t>многомандатному</w:t>
      </w:r>
      <w:proofErr w:type="spellEnd"/>
      <w:r w:rsidR="00E079AC">
        <w:rPr>
          <w:bCs/>
          <w:iCs/>
          <w:color w:val="000000"/>
          <w:sz w:val="26"/>
          <w:szCs w:val="26"/>
        </w:rPr>
        <w:t xml:space="preserve"> избирательному округу №2 </w:t>
      </w:r>
      <w:r w:rsidRPr="00FC46ED">
        <w:rPr>
          <w:color w:val="000000"/>
          <w:sz w:val="26"/>
          <w:szCs w:val="26"/>
        </w:rPr>
        <w:t>(прилагается).</w:t>
      </w:r>
    </w:p>
    <w:p w:rsidR="00FC46ED" w:rsidRPr="00FC46ED" w:rsidRDefault="00FC46ED" w:rsidP="00FC46ED">
      <w:pPr>
        <w:adjustRightInd w:val="0"/>
        <w:ind w:firstLine="709"/>
        <w:jc w:val="both"/>
        <w:rPr>
          <w:sz w:val="26"/>
          <w:szCs w:val="26"/>
        </w:rPr>
      </w:pPr>
      <w:r w:rsidRPr="00FC46ED">
        <w:rPr>
          <w:sz w:val="26"/>
          <w:szCs w:val="26"/>
        </w:rPr>
        <w:t>2. Установить время для ознакомления с документами и материалами,</w:t>
      </w:r>
      <w:r w:rsidRPr="00FC46ED">
        <w:rPr>
          <w:bCs/>
          <w:iCs/>
          <w:sz w:val="26"/>
          <w:szCs w:val="26"/>
        </w:rPr>
        <w:t xml:space="preserve"> непосредствен</w:t>
      </w:r>
      <w:bookmarkStart w:id="0" w:name="_GoBack"/>
      <w:bookmarkEnd w:id="0"/>
      <w:r w:rsidRPr="00FC46ED">
        <w:rPr>
          <w:bCs/>
          <w:iCs/>
          <w:sz w:val="26"/>
          <w:szCs w:val="26"/>
        </w:rPr>
        <w:t xml:space="preserve">но связанными с </w:t>
      </w:r>
      <w:r w:rsidR="00E079AC">
        <w:rPr>
          <w:bCs/>
          <w:iCs/>
          <w:sz w:val="26"/>
          <w:szCs w:val="26"/>
        </w:rPr>
        <w:t xml:space="preserve">повторными </w:t>
      </w:r>
      <w:r w:rsidRPr="00FC46ED">
        <w:rPr>
          <w:bCs/>
          <w:iCs/>
          <w:color w:val="000000"/>
          <w:sz w:val="26"/>
          <w:szCs w:val="26"/>
        </w:rPr>
        <w:t xml:space="preserve">выборами </w:t>
      </w:r>
      <w:r w:rsidRPr="00FC46ED">
        <w:rPr>
          <w:sz w:val="26"/>
          <w:szCs w:val="26"/>
        </w:rPr>
        <w:t>депутатов Переславль-Залесской городской Думы</w:t>
      </w:r>
      <w:r w:rsidR="00E079AC">
        <w:rPr>
          <w:sz w:val="26"/>
          <w:szCs w:val="26"/>
        </w:rPr>
        <w:t xml:space="preserve"> </w:t>
      </w:r>
      <w:r w:rsidR="00E079AC">
        <w:rPr>
          <w:bCs/>
          <w:iCs/>
          <w:color w:val="000000"/>
          <w:sz w:val="26"/>
          <w:szCs w:val="26"/>
        </w:rPr>
        <w:t xml:space="preserve">по </w:t>
      </w:r>
      <w:proofErr w:type="spellStart"/>
      <w:r w:rsidR="00E079AC">
        <w:rPr>
          <w:bCs/>
          <w:iCs/>
          <w:color w:val="000000"/>
          <w:sz w:val="26"/>
          <w:szCs w:val="26"/>
        </w:rPr>
        <w:t>многомандатному</w:t>
      </w:r>
      <w:proofErr w:type="spellEnd"/>
      <w:r w:rsidR="00E079AC">
        <w:rPr>
          <w:bCs/>
          <w:iCs/>
          <w:color w:val="000000"/>
          <w:sz w:val="26"/>
          <w:szCs w:val="26"/>
        </w:rPr>
        <w:t xml:space="preserve"> избирательному округу №2</w:t>
      </w:r>
      <w:r w:rsidRPr="00FC46ED">
        <w:rPr>
          <w:bCs/>
          <w:iCs/>
          <w:sz w:val="26"/>
          <w:szCs w:val="26"/>
        </w:rPr>
        <w:t>,</w:t>
      </w:r>
      <w:r w:rsidRPr="00FC46ED">
        <w:rPr>
          <w:sz w:val="26"/>
          <w:szCs w:val="26"/>
        </w:rPr>
        <w:t xml:space="preserve"> в территориальной избирательной комиссии города Переславля-Залесского в рабочие дни с 10.00 до 12.00 и с 14.00 до 16.00.</w:t>
      </w:r>
    </w:p>
    <w:p w:rsidR="00876CAC" w:rsidRPr="00FC46ED" w:rsidRDefault="00FC46ED" w:rsidP="00C56153">
      <w:pPr>
        <w:ind w:firstLine="709"/>
        <w:jc w:val="both"/>
        <w:rPr>
          <w:sz w:val="26"/>
          <w:szCs w:val="26"/>
        </w:rPr>
      </w:pPr>
      <w:r w:rsidRPr="00FC46ED">
        <w:rPr>
          <w:sz w:val="26"/>
          <w:szCs w:val="26"/>
        </w:rPr>
        <w:t>3</w:t>
      </w:r>
      <w:r w:rsidR="00876CAC" w:rsidRPr="00FC46ED">
        <w:rPr>
          <w:sz w:val="26"/>
          <w:szCs w:val="26"/>
        </w:rPr>
        <w:t xml:space="preserve">. </w:t>
      </w:r>
      <w:proofErr w:type="gramStart"/>
      <w:r w:rsidR="00876CAC" w:rsidRPr="00FC46ED">
        <w:rPr>
          <w:sz w:val="26"/>
          <w:szCs w:val="26"/>
        </w:rPr>
        <w:t>Разместить</w:t>
      </w:r>
      <w:proofErr w:type="gramEnd"/>
      <w:r w:rsidR="00876CAC" w:rsidRPr="00FC46ED">
        <w:rPr>
          <w:sz w:val="26"/>
          <w:szCs w:val="26"/>
        </w:rPr>
        <w:t xml:space="preserve"> настоящее </w:t>
      </w:r>
      <w:r w:rsidR="00CA1C56" w:rsidRPr="00FC46ED">
        <w:rPr>
          <w:sz w:val="26"/>
          <w:szCs w:val="26"/>
        </w:rPr>
        <w:t>решение на официальном сайте органов местного самоуправления города Переславля-Залесского</w:t>
      </w:r>
      <w:r w:rsidR="00876CAC" w:rsidRPr="00FC46ED">
        <w:rPr>
          <w:sz w:val="26"/>
          <w:szCs w:val="26"/>
        </w:rPr>
        <w:t>.</w:t>
      </w:r>
    </w:p>
    <w:p w:rsidR="000B5656" w:rsidRPr="00FC46ED" w:rsidRDefault="00FC46ED" w:rsidP="00D50864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FC46ED">
        <w:rPr>
          <w:color w:val="000000"/>
          <w:sz w:val="26"/>
          <w:szCs w:val="26"/>
        </w:rPr>
        <w:t>4</w:t>
      </w:r>
      <w:r w:rsidR="000B5656" w:rsidRPr="00FC46ED">
        <w:rPr>
          <w:color w:val="000000"/>
          <w:sz w:val="26"/>
          <w:szCs w:val="26"/>
        </w:rPr>
        <w:t>.</w:t>
      </w:r>
      <w:r w:rsidR="000B5656" w:rsidRPr="00FC46ED">
        <w:rPr>
          <w:sz w:val="26"/>
          <w:szCs w:val="26"/>
        </w:rPr>
        <w:t> </w:t>
      </w:r>
      <w:proofErr w:type="gramStart"/>
      <w:r w:rsidR="000B5656" w:rsidRPr="00FC46ED">
        <w:rPr>
          <w:sz w:val="26"/>
          <w:szCs w:val="26"/>
        </w:rPr>
        <w:t>Контроль за</w:t>
      </w:r>
      <w:proofErr w:type="gramEnd"/>
      <w:r w:rsidR="000B5656" w:rsidRPr="00FC46ED">
        <w:rPr>
          <w:sz w:val="26"/>
          <w:szCs w:val="26"/>
        </w:rPr>
        <w:t xml:space="preserve"> исполнением настоящего </w:t>
      </w:r>
      <w:r w:rsidR="00D37F9F">
        <w:rPr>
          <w:sz w:val="26"/>
          <w:szCs w:val="26"/>
        </w:rPr>
        <w:t>решения</w:t>
      </w:r>
      <w:r w:rsidR="000B5656" w:rsidRPr="00FC46ED">
        <w:rPr>
          <w:sz w:val="26"/>
          <w:szCs w:val="26"/>
        </w:rPr>
        <w:t xml:space="preserve"> возложить на </w:t>
      </w:r>
      <w:r w:rsidRPr="00FC46ED">
        <w:rPr>
          <w:sz w:val="26"/>
          <w:szCs w:val="26"/>
        </w:rPr>
        <w:t>секретаря</w:t>
      </w:r>
      <w:r w:rsidR="000B5656" w:rsidRPr="00FC46ED">
        <w:rPr>
          <w:sz w:val="26"/>
          <w:szCs w:val="26"/>
        </w:rPr>
        <w:t xml:space="preserve"> </w:t>
      </w:r>
      <w:r w:rsidR="000B5656" w:rsidRPr="00FC46ED">
        <w:rPr>
          <w:color w:val="000000"/>
          <w:sz w:val="26"/>
          <w:szCs w:val="26"/>
        </w:rPr>
        <w:t xml:space="preserve">территориальной избирательной комиссии города Переславля-Залесского </w:t>
      </w:r>
      <w:r w:rsidRPr="00FC46ED">
        <w:rPr>
          <w:color w:val="000000"/>
          <w:sz w:val="26"/>
          <w:szCs w:val="26"/>
        </w:rPr>
        <w:t>Суворову Ю.Э.</w:t>
      </w:r>
    </w:p>
    <w:p w:rsidR="00C56153" w:rsidRPr="00FC46ED" w:rsidRDefault="00C56153" w:rsidP="00312D69">
      <w:pPr>
        <w:pStyle w:val="a6"/>
        <w:ind w:firstLine="0"/>
        <w:rPr>
          <w:sz w:val="26"/>
          <w:szCs w:val="26"/>
        </w:rPr>
      </w:pPr>
    </w:p>
    <w:p w:rsidR="00F35239" w:rsidRPr="00FC46ED" w:rsidRDefault="00F35239" w:rsidP="00A123A4">
      <w:pPr>
        <w:pStyle w:val="a4"/>
        <w:jc w:val="left"/>
        <w:rPr>
          <w:bCs/>
          <w:sz w:val="26"/>
          <w:szCs w:val="26"/>
        </w:rPr>
      </w:pPr>
      <w:r w:rsidRPr="00FC46ED">
        <w:rPr>
          <w:bCs/>
          <w:sz w:val="26"/>
          <w:szCs w:val="26"/>
        </w:rPr>
        <w:t xml:space="preserve">Председатель </w:t>
      </w:r>
      <w:proofErr w:type="gramStart"/>
      <w:r w:rsidRPr="00FC46ED">
        <w:rPr>
          <w:bCs/>
          <w:sz w:val="26"/>
          <w:szCs w:val="26"/>
        </w:rPr>
        <w:t>территориальной</w:t>
      </w:r>
      <w:proofErr w:type="gramEnd"/>
    </w:p>
    <w:p w:rsidR="00F35239" w:rsidRPr="00FC46ED" w:rsidRDefault="00F35239" w:rsidP="00F35239">
      <w:pPr>
        <w:pStyle w:val="a4"/>
        <w:jc w:val="left"/>
        <w:rPr>
          <w:bCs/>
          <w:sz w:val="26"/>
          <w:szCs w:val="26"/>
        </w:rPr>
      </w:pPr>
      <w:r w:rsidRPr="00FC46ED">
        <w:rPr>
          <w:bCs/>
          <w:sz w:val="26"/>
          <w:szCs w:val="26"/>
        </w:rPr>
        <w:t xml:space="preserve">избирательной комиссии </w:t>
      </w:r>
    </w:p>
    <w:p w:rsidR="00F35239" w:rsidRPr="00FC46ED" w:rsidRDefault="00F35239" w:rsidP="00E079AC">
      <w:pPr>
        <w:pStyle w:val="a4"/>
        <w:jc w:val="left"/>
        <w:rPr>
          <w:bCs/>
          <w:sz w:val="26"/>
          <w:szCs w:val="26"/>
        </w:rPr>
      </w:pPr>
      <w:r w:rsidRPr="00FC46ED">
        <w:rPr>
          <w:bCs/>
          <w:sz w:val="26"/>
          <w:szCs w:val="26"/>
        </w:rPr>
        <w:t>города Переславля-Залесского</w:t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  <w:t xml:space="preserve">А.Г. </w:t>
      </w:r>
      <w:proofErr w:type="spellStart"/>
      <w:r w:rsidRPr="00FC46ED">
        <w:rPr>
          <w:bCs/>
          <w:sz w:val="26"/>
          <w:szCs w:val="26"/>
        </w:rPr>
        <w:t>Кибец</w:t>
      </w:r>
      <w:proofErr w:type="spellEnd"/>
    </w:p>
    <w:p w:rsidR="00F35239" w:rsidRPr="00FC46ED" w:rsidRDefault="00F35239" w:rsidP="00F35239">
      <w:pPr>
        <w:pStyle w:val="a4"/>
        <w:spacing w:before="120"/>
        <w:jc w:val="left"/>
        <w:rPr>
          <w:bCs/>
          <w:sz w:val="26"/>
          <w:szCs w:val="26"/>
        </w:rPr>
      </w:pPr>
      <w:r w:rsidRPr="00FC46ED">
        <w:rPr>
          <w:bCs/>
          <w:sz w:val="26"/>
          <w:szCs w:val="26"/>
        </w:rPr>
        <w:t xml:space="preserve">Секретарь </w:t>
      </w:r>
      <w:proofErr w:type="gramStart"/>
      <w:r w:rsidRPr="00FC46ED">
        <w:rPr>
          <w:bCs/>
          <w:sz w:val="26"/>
          <w:szCs w:val="26"/>
        </w:rPr>
        <w:t>территориальной</w:t>
      </w:r>
      <w:proofErr w:type="gramEnd"/>
    </w:p>
    <w:p w:rsidR="00F35239" w:rsidRPr="00FC46ED" w:rsidRDefault="00F35239" w:rsidP="00F35239">
      <w:pPr>
        <w:pStyle w:val="a4"/>
        <w:jc w:val="left"/>
        <w:rPr>
          <w:bCs/>
          <w:sz w:val="26"/>
          <w:szCs w:val="26"/>
        </w:rPr>
      </w:pPr>
      <w:r w:rsidRPr="00FC46ED">
        <w:rPr>
          <w:bCs/>
          <w:sz w:val="26"/>
          <w:szCs w:val="26"/>
        </w:rPr>
        <w:t>избирательной комиссии</w:t>
      </w:r>
    </w:p>
    <w:p w:rsidR="00D50864" w:rsidRDefault="00F35239" w:rsidP="00065681">
      <w:pPr>
        <w:pStyle w:val="a4"/>
        <w:jc w:val="left"/>
        <w:rPr>
          <w:bCs/>
          <w:sz w:val="26"/>
          <w:szCs w:val="26"/>
        </w:rPr>
      </w:pPr>
      <w:r w:rsidRPr="00FC46ED">
        <w:rPr>
          <w:bCs/>
          <w:sz w:val="26"/>
          <w:szCs w:val="26"/>
        </w:rPr>
        <w:t>города Переславля-Залесского</w:t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</w:r>
      <w:r w:rsidRPr="00FC46ED">
        <w:rPr>
          <w:bCs/>
          <w:sz w:val="26"/>
          <w:szCs w:val="26"/>
        </w:rPr>
        <w:tab/>
        <w:t>Ю.Э. Суворов</w:t>
      </w:r>
      <w:r w:rsidR="00FC46ED">
        <w:rPr>
          <w:bCs/>
          <w:sz w:val="26"/>
          <w:szCs w:val="26"/>
        </w:rPr>
        <w:t>а</w:t>
      </w:r>
    </w:p>
    <w:p w:rsidR="00FC46ED" w:rsidRPr="0010081F" w:rsidRDefault="00FC46ED" w:rsidP="00FC46ED">
      <w:pPr>
        <w:ind w:left="5664" w:right="284" w:firstLine="708"/>
        <w:contextualSpacing/>
        <w:jc w:val="right"/>
      </w:pPr>
      <w:r w:rsidRPr="0010081F">
        <w:lastRenderedPageBreak/>
        <w:t>УТВЕРЖДЕН</w:t>
      </w:r>
    </w:p>
    <w:p w:rsidR="00FC46ED" w:rsidRDefault="00FC46ED" w:rsidP="00FC46ED">
      <w:pPr>
        <w:jc w:val="right"/>
      </w:pPr>
      <w:r>
        <w:t xml:space="preserve">решением </w:t>
      </w:r>
      <w:proofErr w:type="gramStart"/>
      <w:r>
        <w:t>территориальной</w:t>
      </w:r>
      <w:proofErr w:type="gramEnd"/>
    </w:p>
    <w:p w:rsidR="00FC46ED" w:rsidRDefault="00FC46ED" w:rsidP="00FC46ED">
      <w:pPr>
        <w:jc w:val="right"/>
      </w:pPr>
      <w:r>
        <w:t>избирательной комиссии</w:t>
      </w:r>
    </w:p>
    <w:p w:rsidR="00FC46ED" w:rsidRPr="00895A10" w:rsidRDefault="00FC46ED" w:rsidP="00FC46ED">
      <w:pPr>
        <w:jc w:val="right"/>
      </w:pPr>
      <w:r>
        <w:t>города Переславля-Залесского</w:t>
      </w:r>
    </w:p>
    <w:p w:rsidR="00FC46ED" w:rsidRPr="00895A10" w:rsidRDefault="00FC46ED" w:rsidP="00FC46ED">
      <w:pPr>
        <w:jc w:val="right"/>
      </w:pPr>
      <w:r w:rsidRPr="00895A10">
        <w:t xml:space="preserve">от </w:t>
      </w:r>
      <w:r w:rsidR="00E079AC">
        <w:t>26.09.2018</w:t>
      </w:r>
      <w:r w:rsidR="00496F22">
        <w:t xml:space="preserve"> №</w:t>
      </w:r>
      <w:r w:rsidR="00E079AC">
        <w:t>90/491</w:t>
      </w:r>
    </w:p>
    <w:p w:rsidR="00FC46ED" w:rsidRPr="006B594C" w:rsidRDefault="00FC46ED" w:rsidP="00FC46ED">
      <w:pPr>
        <w:ind w:left="5664" w:right="284" w:firstLine="708"/>
        <w:contextualSpacing/>
        <w:jc w:val="right"/>
        <w:rPr>
          <w:szCs w:val="28"/>
        </w:rPr>
      </w:pPr>
    </w:p>
    <w:p w:rsidR="00FC46ED" w:rsidRPr="00E079AC" w:rsidRDefault="00FC46ED" w:rsidP="00FC46ED">
      <w:pPr>
        <w:jc w:val="center"/>
        <w:rPr>
          <w:color w:val="000000"/>
          <w:sz w:val="28"/>
          <w:szCs w:val="28"/>
        </w:rPr>
      </w:pPr>
      <w:r w:rsidRPr="00E079AC">
        <w:rPr>
          <w:b/>
          <w:bCs/>
          <w:color w:val="000000"/>
          <w:sz w:val="28"/>
          <w:szCs w:val="28"/>
        </w:rPr>
        <w:t>ПОРЯДОК</w:t>
      </w:r>
    </w:p>
    <w:p w:rsidR="00E079AC" w:rsidRPr="00E079AC" w:rsidRDefault="00FC46ED" w:rsidP="00E079AC">
      <w:pPr>
        <w:jc w:val="center"/>
        <w:rPr>
          <w:b/>
          <w:sz w:val="28"/>
          <w:szCs w:val="28"/>
        </w:rPr>
      </w:pPr>
      <w:r w:rsidRPr="00E079AC">
        <w:rPr>
          <w:b/>
          <w:bCs/>
          <w:iCs/>
          <w:color w:val="000000"/>
          <w:sz w:val="28"/>
          <w:szCs w:val="28"/>
        </w:rPr>
        <w:t xml:space="preserve">реализации права членов избирательных комиссий на ознакомление </w:t>
      </w:r>
      <w:r w:rsidRPr="00E079AC">
        <w:rPr>
          <w:b/>
          <w:bCs/>
          <w:iCs/>
          <w:color w:val="000000"/>
          <w:sz w:val="28"/>
          <w:szCs w:val="28"/>
        </w:rPr>
        <w:br/>
        <w:t xml:space="preserve">с документами и материалами, непосредственно связанными с </w:t>
      </w:r>
      <w:r w:rsidR="00E079AC" w:rsidRPr="00E079AC">
        <w:rPr>
          <w:b/>
          <w:bCs/>
          <w:iCs/>
          <w:color w:val="000000"/>
          <w:sz w:val="28"/>
          <w:szCs w:val="28"/>
        </w:rPr>
        <w:t xml:space="preserve">повторными </w:t>
      </w:r>
      <w:r w:rsidRPr="00E079AC">
        <w:rPr>
          <w:b/>
          <w:bCs/>
          <w:iCs/>
          <w:color w:val="000000"/>
          <w:sz w:val="28"/>
          <w:szCs w:val="28"/>
        </w:rPr>
        <w:t xml:space="preserve">выборами </w:t>
      </w:r>
      <w:r w:rsidRPr="00E079AC">
        <w:rPr>
          <w:b/>
          <w:sz w:val="28"/>
          <w:szCs w:val="28"/>
        </w:rPr>
        <w:t>депутатов Переславль-Залесской городской Думы</w:t>
      </w:r>
      <w:r w:rsidR="00E079AC" w:rsidRPr="00E079AC">
        <w:rPr>
          <w:b/>
          <w:sz w:val="28"/>
          <w:szCs w:val="28"/>
        </w:rPr>
        <w:t xml:space="preserve"> по </w:t>
      </w:r>
      <w:proofErr w:type="spellStart"/>
      <w:r w:rsidR="00E079AC" w:rsidRPr="00E079AC">
        <w:rPr>
          <w:b/>
          <w:sz w:val="28"/>
          <w:szCs w:val="28"/>
        </w:rPr>
        <w:t>многомандатному</w:t>
      </w:r>
      <w:proofErr w:type="spellEnd"/>
      <w:r w:rsidR="00E079AC" w:rsidRPr="00E079AC">
        <w:rPr>
          <w:b/>
          <w:sz w:val="28"/>
          <w:szCs w:val="28"/>
        </w:rPr>
        <w:t xml:space="preserve"> избирательному округу №2</w:t>
      </w:r>
    </w:p>
    <w:p w:rsidR="00FC46ED" w:rsidRDefault="00FC46ED" w:rsidP="00E079AC">
      <w:pPr>
        <w:rPr>
          <w:color w:val="000000"/>
          <w:sz w:val="28"/>
          <w:szCs w:val="28"/>
        </w:rPr>
      </w:pPr>
    </w:p>
    <w:p w:rsidR="00FC46ED" w:rsidRDefault="00FC46ED" w:rsidP="00FC46E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C46ED" w:rsidRDefault="00FC46ED" w:rsidP="00FC46ED">
      <w:pPr>
        <w:jc w:val="center"/>
        <w:rPr>
          <w:color w:val="000000"/>
          <w:sz w:val="28"/>
          <w:szCs w:val="28"/>
        </w:rPr>
      </w:pPr>
    </w:p>
    <w:p w:rsidR="00FC46ED" w:rsidRPr="00E079AC" w:rsidRDefault="00FC46ED" w:rsidP="00E079AC">
      <w:pPr>
        <w:ind w:firstLine="709"/>
        <w:jc w:val="both"/>
        <w:rPr>
          <w:sz w:val="28"/>
          <w:szCs w:val="28"/>
        </w:rPr>
      </w:pPr>
      <w:r w:rsidRPr="00E079AC">
        <w:rPr>
          <w:sz w:val="28"/>
          <w:szCs w:val="28"/>
        </w:rPr>
        <w:t>1.1. </w:t>
      </w:r>
      <w:proofErr w:type="gramStart"/>
      <w:r w:rsidRPr="00E079AC">
        <w:rPr>
          <w:sz w:val="28"/>
          <w:szCs w:val="28"/>
        </w:rPr>
        <w:t xml:space="preserve">Порядок реализации права членов избирательных комиссий </w:t>
      </w:r>
      <w:r w:rsidRPr="00E079AC">
        <w:rPr>
          <w:sz w:val="28"/>
          <w:szCs w:val="28"/>
        </w:rPr>
        <w:br/>
        <w:t xml:space="preserve">на ознакомление с документами и материалами, непосредственно связанными с </w:t>
      </w:r>
      <w:r w:rsidR="00E079AC" w:rsidRPr="00E079AC">
        <w:rPr>
          <w:sz w:val="28"/>
          <w:szCs w:val="28"/>
        </w:rPr>
        <w:t xml:space="preserve">повторными </w:t>
      </w:r>
      <w:r w:rsidRPr="00E079AC">
        <w:rPr>
          <w:sz w:val="28"/>
          <w:szCs w:val="28"/>
        </w:rPr>
        <w:t xml:space="preserve">выборами депутатов Переславль-Залесской городской Думы </w:t>
      </w:r>
      <w:r w:rsidR="00E079AC" w:rsidRPr="00E079AC">
        <w:rPr>
          <w:sz w:val="28"/>
          <w:szCs w:val="28"/>
        </w:rPr>
        <w:t xml:space="preserve">по </w:t>
      </w:r>
      <w:proofErr w:type="spellStart"/>
      <w:r w:rsidR="00E079AC" w:rsidRPr="00E079AC">
        <w:rPr>
          <w:sz w:val="28"/>
          <w:szCs w:val="28"/>
        </w:rPr>
        <w:t>многомандатному</w:t>
      </w:r>
      <w:proofErr w:type="spellEnd"/>
      <w:r w:rsidR="00E079AC" w:rsidRPr="00E079AC">
        <w:rPr>
          <w:sz w:val="28"/>
          <w:szCs w:val="28"/>
        </w:rPr>
        <w:t xml:space="preserve"> избирательному округу №2 </w:t>
      </w:r>
      <w:r w:rsidRPr="00E079AC">
        <w:rPr>
          <w:sz w:val="28"/>
          <w:szCs w:val="28"/>
        </w:rPr>
        <w:t xml:space="preserve">(далее – Порядок), определяет единый порядок ознакомления членов избирательных комиссий с документами и материалами, непосредственно связанными с </w:t>
      </w:r>
      <w:r w:rsidR="00E079AC">
        <w:rPr>
          <w:sz w:val="28"/>
          <w:szCs w:val="28"/>
        </w:rPr>
        <w:t xml:space="preserve">повторными </w:t>
      </w:r>
      <w:r w:rsidRPr="00E079AC">
        <w:rPr>
          <w:sz w:val="28"/>
          <w:szCs w:val="28"/>
        </w:rPr>
        <w:t xml:space="preserve">выборами </w:t>
      </w:r>
      <w:r w:rsidR="000778A5" w:rsidRPr="00E079AC">
        <w:rPr>
          <w:sz w:val="28"/>
          <w:szCs w:val="28"/>
        </w:rPr>
        <w:t xml:space="preserve">депутатов </w:t>
      </w:r>
      <w:r w:rsidRPr="00E079AC">
        <w:rPr>
          <w:sz w:val="28"/>
          <w:szCs w:val="28"/>
        </w:rPr>
        <w:t xml:space="preserve"> Переславль-Залесской городской Думы</w:t>
      </w:r>
      <w:r w:rsidR="00E079AC">
        <w:rPr>
          <w:sz w:val="28"/>
          <w:szCs w:val="28"/>
        </w:rPr>
        <w:t xml:space="preserve"> </w:t>
      </w:r>
      <w:r w:rsidR="00E079AC" w:rsidRPr="00E079AC">
        <w:rPr>
          <w:sz w:val="28"/>
          <w:szCs w:val="28"/>
        </w:rPr>
        <w:t xml:space="preserve">по </w:t>
      </w:r>
      <w:proofErr w:type="spellStart"/>
      <w:r w:rsidR="00E079AC" w:rsidRPr="00E079AC">
        <w:rPr>
          <w:sz w:val="28"/>
          <w:szCs w:val="28"/>
        </w:rPr>
        <w:t>многомандатному</w:t>
      </w:r>
      <w:proofErr w:type="spellEnd"/>
      <w:r w:rsidR="00E079AC" w:rsidRPr="00E079AC">
        <w:rPr>
          <w:sz w:val="28"/>
          <w:szCs w:val="28"/>
        </w:rPr>
        <w:t xml:space="preserve"> избирательному округу №2</w:t>
      </w:r>
      <w:r w:rsidRPr="00E079AC">
        <w:rPr>
          <w:sz w:val="28"/>
          <w:szCs w:val="28"/>
        </w:rPr>
        <w:t>, и получения копий этих документов и материалов.</w:t>
      </w:r>
      <w:proofErr w:type="gramEnd"/>
    </w:p>
    <w:p w:rsidR="00FC46ED" w:rsidRDefault="00FC46ED" w:rsidP="00FC46E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1.2. </w:t>
      </w:r>
      <w:proofErr w:type="gramStart"/>
      <w:r>
        <w:rPr>
          <w:color w:val="000000"/>
        </w:rPr>
        <w:t xml:space="preserve">Член избирательной комиссии </w:t>
      </w:r>
      <w:r>
        <w:t xml:space="preserve">вправе знакомиться с документами и материалами (в том числе со списками избирателей, финансовыми отчетами кандидатов, избирательными бюллетенями), непосредственно связанными с </w:t>
      </w:r>
      <w:r w:rsidR="00E079AC">
        <w:t xml:space="preserve">повторными </w:t>
      </w:r>
      <w:r>
        <w:rPr>
          <w:bCs/>
          <w:iCs/>
          <w:color w:val="000000"/>
        </w:rPr>
        <w:t xml:space="preserve">выборами </w:t>
      </w:r>
      <w:r w:rsidRPr="00427089">
        <w:t xml:space="preserve">депутатов </w:t>
      </w:r>
      <w:r w:rsidRPr="00FC46ED">
        <w:t>Переславль-Залесской городской Думы</w:t>
      </w:r>
      <w:r w:rsidR="00E079AC">
        <w:t xml:space="preserve"> </w:t>
      </w:r>
      <w:r w:rsidR="00E079AC" w:rsidRPr="00E079AC">
        <w:t xml:space="preserve">по </w:t>
      </w:r>
      <w:proofErr w:type="spellStart"/>
      <w:r w:rsidR="00E079AC" w:rsidRPr="00E079AC">
        <w:t>многомандатному</w:t>
      </w:r>
      <w:proofErr w:type="spellEnd"/>
      <w:r w:rsidR="00E079AC" w:rsidRPr="00E079AC">
        <w:t xml:space="preserve"> избирательному округу №2</w:t>
      </w:r>
      <w:r>
        <w:rPr>
          <w:bCs/>
          <w:iCs/>
          <w:color w:val="000000"/>
        </w:rPr>
        <w:t>,</w:t>
      </w:r>
      <w:r>
        <w:t xml:space="preserve"> включая документы и материалы, находящиеся на машиночитаемых носителях, соответствующей и нижестоящих комиссий и получать копии этих документов и материалов (за исключением избирательных бюллетеней, списков избирателей, иных</w:t>
      </w:r>
      <w:proofErr w:type="gramEnd"/>
      <w:r>
        <w:t xml:space="preserve"> документов и </w:t>
      </w:r>
      <w:r>
        <w:rPr>
          <w:color w:val="000000"/>
        </w:rPr>
        <w:t xml:space="preserve">материалов, содержащих конфиденциальную информацию, отнесенную к таковой в порядке, установленном федеральным законодательством), требовать </w:t>
      </w:r>
      <w:proofErr w:type="gramStart"/>
      <w:r>
        <w:rPr>
          <w:color w:val="000000"/>
        </w:rPr>
        <w:t>заверения</w:t>
      </w:r>
      <w:proofErr w:type="gramEnd"/>
      <w:r>
        <w:rPr>
          <w:color w:val="000000"/>
        </w:rPr>
        <w:t xml:space="preserve"> указанных копий.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Перечень сведений, которые могут находиться в документах </w:t>
      </w:r>
      <w:r>
        <w:rPr>
          <w:color w:val="000000"/>
          <w:sz w:val="28"/>
          <w:szCs w:val="28"/>
        </w:rPr>
        <w:br/>
        <w:t>и материалах избирательной комиссии, и являющихся конфиденциальной информацией, установлен Федеральным законом от 27 июля 2006 года      № 149-ФЗ «Об информации, информационных технологиях и о защите информации», иными федеральными законами, а также Указом Президента Российской Федерации от 6 марта 1997 года № 188 «Об утверждении перечня сведений конфиденциального характера».</w:t>
      </w:r>
      <w:proofErr w:type="gramEnd"/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 сведениям конфиденциального характера в отношении физических лиц, в частности, относятся сведения о фактах, событиях и обстоятельствах частной жизни гражданина, позволяющие идентифицировать его личность (персональные данные, которыми являются: сведения о фамилии, имени, </w:t>
      </w:r>
      <w:r>
        <w:rPr>
          <w:color w:val="000000"/>
          <w:sz w:val="28"/>
          <w:szCs w:val="28"/>
        </w:rPr>
        <w:lastRenderedPageBreak/>
        <w:t>отчестве, дате рождения, адресе места жительства, о номере, о дате выдачи паспорта или документа, заменяющего паспорт гражданина, и об органе, выдавшем указанный документ или иной документ, удостоверяющий личность</w:t>
      </w:r>
      <w:proofErr w:type="gramEnd"/>
      <w:r>
        <w:rPr>
          <w:color w:val="000000"/>
          <w:sz w:val="28"/>
          <w:szCs w:val="28"/>
        </w:rPr>
        <w:t xml:space="preserve"> физического лица, сведения о банковских счетах индивидуальных предпринимателей),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сведениям конфиденциального характера в отношении юридических лиц относятся сведения о банковских счетах юридических лиц.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26 Федерального закона от 2 декабря 1990 года № 395-1 «О банках и банковской деятельности» не могут быть разглашены (представлены для ознакомления и снятия копий третьим лицам), полученные из кредитных организаций документы (справки) об операциях по счетам конкретных юридических лиц и физических лиц.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</w:p>
    <w:p w:rsidR="00FC46ED" w:rsidRPr="00E079AC" w:rsidRDefault="00FC46ED" w:rsidP="00FC46E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Ознакомление члена избирательной комиссии с документами </w:t>
      </w:r>
      <w:r>
        <w:rPr>
          <w:b/>
          <w:bCs/>
          <w:color w:val="000000"/>
          <w:sz w:val="28"/>
          <w:szCs w:val="28"/>
        </w:rPr>
        <w:br/>
        <w:t>и материалами</w:t>
      </w:r>
      <w:r w:rsidRPr="00E079AC">
        <w:rPr>
          <w:b/>
          <w:bCs/>
          <w:color w:val="000000"/>
          <w:sz w:val="28"/>
          <w:szCs w:val="28"/>
        </w:rPr>
        <w:t xml:space="preserve">, непосредственно связанными с </w:t>
      </w:r>
      <w:r w:rsidR="00E079AC" w:rsidRPr="00E079AC">
        <w:rPr>
          <w:b/>
          <w:bCs/>
          <w:color w:val="000000"/>
          <w:sz w:val="28"/>
          <w:szCs w:val="28"/>
        </w:rPr>
        <w:t xml:space="preserve">повторными </w:t>
      </w:r>
      <w:r w:rsidRPr="00E079AC">
        <w:rPr>
          <w:b/>
          <w:bCs/>
          <w:iCs/>
          <w:color w:val="000000"/>
          <w:sz w:val="28"/>
          <w:szCs w:val="28"/>
        </w:rPr>
        <w:t>выборами</w:t>
      </w:r>
    </w:p>
    <w:p w:rsidR="00FC46ED" w:rsidRPr="00E079AC" w:rsidRDefault="00FC46ED" w:rsidP="00FC46ED">
      <w:pPr>
        <w:shd w:val="clear" w:color="auto" w:fill="FFFFFF"/>
        <w:ind w:right="38" w:firstLine="709"/>
        <w:jc w:val="center"/>
        <w:rPr>
          <w:b/>
          <w:sz w:val="28"/>
          <w:szCs w:val="28"/>
        </w:rPr>
      </w:pPr>
      <w:r w:rsidRPr="00E079AC">
        <w:rPr>
          <w:b/>
          <w:sz w:val="28"/>
          <w:szCs w:val="28"/>
        </w:rPr>
        <w:t>депутатов Переславль-Залесской городской Думы</w:t>
      </w:r>
      <w:r w:rsidR="00E079AC" w:rsidRPr="00E079AC">
        <w:rPr>
          <w:b/>
          <w:sz w:val="28"/>
          <w:szCs w:val="28"/>
        </w:rPr>
        <w:t xml:space="preserve"> по </w:t>
      </w:r>
      <w:proofErr w:type="spellStart"/>
      <w:r w:rsidR="00E079AC" w:rsidRPr="00E079AC">
        <w:rPr>
          <w:b/>
          <w:sz w:val="28"/>
          <w:szCs w:val="28"/>
        </w:rPr>
        <w:t>многомандатному</w:t>
      </w:r>
      <w:proofErr w:type="spellEnd"/>
      <w:r w:rsidR="00E079AC" w:rsidRPr="00E079AC">
        <w:rPr>
          <w:b/>
          <w:sz w:val="28"/>
          <w:szCs w:val="28"/>
        </w:rPr>
        <w:t xml:space="preserve"> избирательному округу №2</w:t>
      </w:r>
    </w:p>
    <w:p w:rsidR="00FC46ED" w:rsidRPr="00E079AC" w:rsidRDefault="00FC46ED" w:rsidP="00FC46ED">
      <w:pPr>
        <w:shd w:val="clear" w:color="auto" w:fill="FFFFFF"/>
        <w:ind w:right="38" w:firstLine="709"/>
        <w:jc w:val="center"/>
        <w:rPr>
          <w:b/>
          <w:color w:val="000000"/>
          <w:sz w:val="28"/>
          <w:szCs w:val="28"/>
        </w:rPr>
      </w:pPr>
    </w:p>
    <w:p w:rsidR="00FC46ED" w:rsidRDefault="00FC46ED" w:rsidP="00FC46ED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Член избирательной комиссии лично представляет письменное заявление в соответствующую избирательную комиссию, в котором указывает перечень документов и материалов, с которыми он желает ознакомиться и (или) получить заверенные копии. </w:t>
      </w:r>
    </w:p>
    <w:p w:rsidR="00FC46ED" w:rsidRDefault="00FC46ED" w:rsidP="00FC46ED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Заявление должно содержать фамилию, имя, отчество, статус лица, запрашивающего документы, реквизиты запрашиваемых документов, позволяющие их идентифицировать (например, название, дата, номер, характер, содержание документа), дату и время его представления в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избирательную комиссию.</w:t>
      </w:r>
      <w:proofErr w:type="gramEnd"/>
      <w:r>
        <w:rPr>
          <w:color w:val="000000"/>
          <w:sz w:val="28"/>
          <w:szCs w:val="28"/>
        </w:rPr>
        <w:t xml:space="preserve"> На заявлении лицо, запрашивающее документы, собственноручно ставит свою подпись.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Заявление, указанное в пункте 2.1 Порядка, должно быть рассмотрено и разрешено по существу председателем (в случае его отсутствия – заместителем председателя или секретарем) соответствующей избирательной комиссии в рамках сроков, установленных избирательным законодательством в период избирательной кампании (в пятидневный срок). 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Председатель (заместитель председателя или секретарь) территориальной избирательной комиссии города Переславля-Залесского вправе в рамках сроков, указанных в пункте 2.2 Порядка, уточнить (в письменной либо устной форме) у члена избирательной комиссии предмет его заявления, согласовать порядок ознакомления с запрашиваемыми документами либо материалами и (или) получения копий документов либо материалов.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 В случае если заявление члена избирательной комиссии, указанное в пункте 2.1 Порядка, не соответствует требованиям действующего законодательства, настоящего Порядка, территориальная избирательная </w:t>
      </w:r>
      <w:r>
        <w:rPr>
          <w:color w:val="000000"/>
          <w:sz w:val="28"/>
          <w:szCs w:val="28"/>
        </w:rPr>
        <w:lastRenderedPageBreak/>
        <w:t>комиссия города Переславля-Залесского направляет члену избирательной комиссии письменный мотивированный отказ в предоставлении для ознакомления документов и материалов и (или) изготовления их копий. 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случае если для ознакомления с документами заявлено несколько требований, они удовлетворяются в порядке очередности.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В случае если для ознакомления </w:t>
      </w:r>
      <w:proofErr w:type="spellStart"/>
      <w:r>
        <w:rPr>
          <w:color w:val="000000"/>
          <w:sz w:val="28"/>
          <w:szCs w:val="28"/>
        </w:rPr>
        <w:t>истребуется</w:t>
      </w:r>
      <w:proofErr w:type="spellEnd"/>
      <w:r>
        <w:rPr>
          <w:color w:val="000000"/>
          <w:sz w:val="28"/>
          <w:szCs w:val="28"/>
        </w:rPr>
        <w:t xml:space="preserve"> более одного документа, следующий документ предоставляется только после окончания ознакомления с предыдущим.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Время для ознакомления с документами и материалами устанавливается решением территориальной избирательной комиссии города Переславля-Залесского.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Председатель (заместитель председателя или секретарь) территориальной избирательной комиссии города Переславля-Залесского обязан создать необходимые условия для ознакомления члена избирательной комиссии с запрашиваемыми документами и материалами, в частности: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согласовать с членом избирательной комиссии конкретные дату (даты) и время ознакомления с документами и материалами (в рамках времени, установленного для ознакомления с документами и материалами);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предоставить члену избирательной комиссии место для ознакомления с документами и материалами.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 Ознакомление члена избирательной комиссии с документами </w:t>
      </w:r>
      <w:r>
        <w:rPr>
          <w:color w:val="000000"/>
          <w:sz w:val="28"/>
          <w:szCs w:val="28"/>
        </w:rPr>
        <w:br/>
        <w:t>и материалами избирательной комиссии (в том числе в машиночитаемом виде) осуществляется в присутствии председателя (заместителя председателя или секретаря) территориальной избирательной комиссии города Переславля-Залесского и, в условиях, которые исключают возможность изъятия, повреждения или уничтожения материалов избирательной комиссии, их копирования.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 При ознакомлении с документами и материалами члену избирательной комиссии запрещается осуществлять фотосъемку (видеосъемку) этих документов и материалов, пользоваться мобильным телефоном непосредственно при работе с документами и материалами, </w:t>
      </w:r>
      <w:r>
        <w:rPr>
          <w:color w:val="000000"/>
          <w:sz w:val="28"/>
          <w:szCs w:val="28"/>
        </w:rPr>
        <w:br/>
        <w:t xml:space="preserve">а также без специального разрешения лица, указанного в пункте 2.9 Порядка пользоваться письменными принадлежностями, делать выписки </w:t>
      </w:r>
      <w:r>
        <w:rPr>
          <w:color w:val="000000"/>
          <w:sz w:val="28"/>
          <w:szCs w:val="28"/>
        </w:rPr>
        <w:br/>
        <w:t>из документов.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Не допускается при ознакомлении с документами </w:t>
      </w:r>
      <w:proofErr w:type="gramStart"/>
      <w:r>
        <w:rPr>
          <w:color w:val="000000"/>
          <w:sz w:val="28"/>
          <w:szCs w:val="28"/>
        </w:rPr>
        <w:t>осуществление</w:t>
      </w:r>
      <w:proofErr w:type="gramEnd"/>
      <w:r>
        <w:rPr>
          <w:color w:val="000000"/>
          <w:sz w:val="28"/>
          <w:szCs w:val="28"/>
        </w:rPr>
        <w:t xml:space="preserve"> каких бы то ни было действий, направленных на уничтожение (порчу) документов, либо содержащихся в них сведений.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 Вынос документов, предоставленных для ознакомления, </w:t>
      </w:r>
      <w:r>
        <w:rPr>
          <w:color w:val="000000"/>
          <w:sz w:val="28"/>
          <w:szCs w:val="28"/>
        </w:rPr>
        <w:br/>
        <w:t>из помещения, в котором происходит ознакомление, категорически запрещен.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 После ознакомления с запрошенными в избирательной комиссии документами и материалами член избирательной комиссии расписывается </w:t>
      </w:r>
      <w:r>
        <w:rPr>
          <w:color w:val="000000"/>
          <w:sz w:val="28"/>
          <w:szCs w:val="28"/>
        </w:rPr>
        <w:br/>
        <w:t xml:space="preserve">в подтверждение этого факта на своем заявлении с указанием </w:t>
      </w:r>
      <w:proofErr w:type="gramStart"/>
      <w:r>
        <w:rPr>
          <w:color w:val="000000"/>
          <w:sz w:val="28"/>
          <w:szCs w:val="28"/>
        </w:rPr>
        <w:t>своих</w:t>
      </w:r>
      <w:proofErr w:type="gramEnd"/>
      <w:r>
        <w:rPr>
          <w:color w:val="000000"/>
          <w:sz w:val="28"/>
          <w:szCs w:val="28"/>
        </w:rPr>
        <w:t xml:space="preserve"> фамилии, имени, отчества, даты и времени ознакомления.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</w:p>
    <w:p w:rsidR="00FC46ED" w:rsidRPr="00E079AC" w:rsidRDefault="00FC46ED" w:rsidP="00E079A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Порядок изготовления копий документов и материалов, непосредственно связанных с </w:t>
      </w:r>
      <w:r w:rsidR="00E079AC">
        <w:rPr>
          <w:b/>
          <w:bCs/>
          <w:color w:val="000000"/>
          <w:sz w:val="28"/>
          <w:szCs w:val="28"/>
        </w:rPr>
        <w:t xml:space="preserve">повторными </w:t>
      </w:r>
      <w:r>
        <w:rPr>
          <w:b/>
          <w:bCs/>
          <w:iCs/>
          <w:color w:val="000000"/>
          <w:sz w:val="28"/>
          <w:szCs w:val="28"/>
        </w:rPr>
        <w:t xml:space="preserve">выборами </w:t>
      </w:r>
      <w:r w:rsidRPr="00CE33A1">
        <w:rPr>
          <w:b/>
          <w:sz w:val="28"/>
          <w:szCs w:val="28"/>
        </w:rPr>
        <w:t xml:space="preserve">депутатов </w:t>
      </w:r>
      <w:r w:rsidR="00E079AC">
        <w:rPr>
          <w:b/>
          <w:sz w:val="28"/>
          <w:szCs w:val="28"/>
        </w:rPr>
        <w:t xml:space="preserve">Переславль-Залесской городской Думы </w:t>
      </w:r>
      <w:r w:rsidR="00E079AC" w:rsidRPr="00E079AC">
        <w:rPr>
          <w:b/>
          <w:sz w:val="28"/>
          <w:szCs w:val="28"/>
        </w:rPr>
        <w:t xml:space="preserve">по </w:t>
      </w:r>
      <w:proofErr w:type="spellStart"/>
      <w:r w:rsidR="00E079AC" w:rsidRPr="00E079AC">
        <w:rPr>
          <w:b/>
          <w:sz w:val="28"/>
          <w:szCs w:val="28"/>
        </w:rPr>
        <w:t>многомандатному</w:t>
      </w:r>
      <w:proofErr w:type="spellEnd"/>
      <w:r w:rsidR="00E079AC" w:rsidRPr="00E079AC">
        <w:rPr>
          <w:b/>
          <w:sz w:val="28"/>
          <w:szCs w:val="28"/>
        </w:rPr>
        <w:t xml:space="preserve"> избирательному округу №2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случае указания членом избирательной комиссии в заявлении, оформленном в соответствии с пунктом 2.1 Порядка, на необходимость предоставления ему копий документов и материалов, требование о </w:t>
      </w:r>
      <w:proofErr w:type="gramStart"/>
      <w:r>
        <w:rPr>
          <w:color w:val="000000"/>
          <w:sz w:val="28"/>
          <w:szCs w:val="28"/>
        </w:rPr>
        <w:t>заверении копий</w:t>
      </w:r>
      <w:proofErr w:type="gramEnd"/>
      <w:r>
        <w:rPr>
          <w:color w:val="000000"/>
          <w:sz w:val="28"/>
          <w:szCs w:val="28"/>
        </w:rPr>
        <w:t xml:space="preserve"> документов должно быть оговорено членом избирательной комиссии </w:t>
      </w:r>
      <w:r>
        <w:rPr>
          <w:color w:val="000000"/>
          <w:sz w:val="28"/>
          <w:szCs w:val="28"/>
        </w:rPr>
        <w:br/>
        <w:t>в своем заявлении отдельно.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 Территориальная избирательная комиссия города Переславля-Залесского обязана в установленные в пункте 2.2 Порядка сроки предоставить члену избирательной комиссии заверенные копии указанных в заявлении документов и материалов, при условии возможности изготовления указанных копий. 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 В соответствии с нормами избирательного законодательства </w:t>
      </w:r>
      <w:r>
        <w:rPr>
          <w:color w:val="000000"/>
          <w:sz w:val="28"/>
          <w:szCs w:val="28"/>
        </w:rPr>
        <w:br/>
        <w:t>не подлежат изготовлению копии со следующих документов и материалов: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избирательных бюллетеней;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списков избирателей;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иных документов и материалов, содержащих конфиденциальную информацию, в том числе об операциях юридических и физических лиц </w:t>
      </w:r>
      <w:r>
        <w:rPr>
          <w:color w:val="000000"/>
          <w:sz w:val="28"/>
          <w:szCs w:val="28"/>
        </w:rPr>
        <w:br/>
        <w:t>в кредитных организациях.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proofErr w:type="gramStart"/>
      <w:r>
        <w:rPr>
          <w:color w:val="000000"/>
          <w:sz w:val="28"/>
          <w:szCs w:val="28"/>
        </w:rPr>
        <w:t>Заверение копий</w:t>
      </w:r>
      <w:proofErr w:type="gramEnd"/>
      <w:r>
        <w:rPr>
          <w:color w:val="000000"/>
          <w:sz w:val="28"/>
          <w:szCs w:val="28"/>
        </w:rPr>
        <w:t xml:space="preserve"> документов и иных материалов производится</w:t>
      </w:r>
      <w:r>
        <w:rPr>
          <w:color w:val="000000"/>
          <w:sz w:val="28"/>
          <w:szCs w:val="28"/>
        </w:rPr>
        <w:br/>
        <w:t xml:space="preserve">в соответствии с установленным избирательным законодательством порядком заверения </w:t>
      </w:r>
      <w:r>
        <w:rPr>
          <w:sz w:val="28"/>
          <w:szCs w:val="28"/>
        </w:rPr>
        <w:t xml:space="preserve">председателем, или заместителем председателя, или секретарем </w:t>
      </w:r>
      <w:r>
        <w:rPr>
          <w:color w:val="000000"/>
          <w:sz w:val="28"/>
          <w:szCs w:val="28"/>
        </w:rPr>
        <w:t>территориальной избирательной комиссии города Переславля-Залесского</w:t>
      </w:r>
      <w:r>
        <w:rPr>
          <w:sz w:val="28"/>
          <w:szCs w:val="28"/>
        </w:rPr>
        <w:t>.</w:t>
      </w:r>
    </w:p>
    <w:p w:rsidR="00FC46ED" w:rsidRDefault="00FC46ED" w:rsidP="00FC4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лицо,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</w:t>
      </w:r>
      <w:proofErr w:type="gramStart"/>
      <w:r>
        <w:rPr>
          <w:sz w:val="28"/>
          <w:szCs w:val="28"/>
        </w:rPr>
        <w:t>заверения копии</w:t>
      </w:r>
      <w:proofErr w:type="gramEnd"/>
      <w:r>
        <w:rPr>
          <w:sz w:val="28"/>
          <w:szCs w:val="28"/>
        </w:rPr>
        <w:t xml:space="preserve"> и проставляет печать соответствующей избирательной комиссии.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 После получения в комиссии копий документов и материалов член избирательной комиссии расписывается в подтверждение этого факта на своем заявлении с указанием своих фамилии, имени, отчества и даты </w:t>
      </w:r>
      <w:r>
        <w:rPr>
          <w:color w:val="000000"/>
          <w:sz w:val="28"/>
          <w:szCs w:val="28"/>
        </w:rPr>
        <w:br/>
        <w:t>и времени получения копий.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</w:p>
    <w:p w:rsidR="00FC46ED" w:rsidRDefault="00FC46ED" w:rsidP="00FC46E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Ответственность за нарушение настоящего Порядка</w:t>
      </w:r>
    </w:p>
    <w:p w:rsidR="00FC46ED" w:rsidRDefault="00FC46ED" w:rsidP="00FC46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Ответственность за обеспечение прав членов избирательной комиссии на ознакомление с документами и материалами, непосредственно связанными с </w:t>
      </w:r>
      <w:r>
        <w:rPr>
          <w:bCs/>
          <w:iCs/>
          <w:color w:val="000000"/>
          <w:sz w:val="28"/>
          <w:szCs w:val="28"/>
        </w:rPr>
        <w:t xml:space="preserve">выборами </w:t>
      </w:r>
      <w:r w:rsidRPr="0042708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Переславль-Залесской городской Думы</w:t>
      </w:r>
      <w:r>
        <w:rPr>
          <w:color w:val="000000"/>
          <w:sz w:val="28"/>
          <w:szCs w:val="28"/>
        </w:rPr>
        <w:t>, и (или) получение копий (заверенных копий) этих документов 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материалов несут председатели избирательных комиссий. </w:t>
      </w:r>
    </w:p>
    <w:p w:rsidR="00FC46ED" w:rsidRPr="00FC46ED" w:rsidRDefault="00FC46ED" w:rsidP="00FC46ED">
      <w:pPr>
        <w:ind w:firstLine="709"/>
        <w:jc w:val="both"/>
        <w:rPr>
          <w:color w:val="000000"/>
          <w:sz w:val="28"/>
          <w:szCs w:val="28"/>
        </w:rPr>
        <w:sectPr w:rsidR="00FC46ED" w:rsidRPr="00FC46ED" w:rsidSect="00876CAC"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4.2. Член избирательной комиссии в случае незаконного разглашения конфиденциальной информации, ставшей ему известной в ходе реализации им своих полномочий члена избирательной комиссии, несет ответственность в соответствии с федеральным законодательством.</w:t>
      </w:r>
    </w:p>
    <w:p w:rsidR="000B5656" w:rsidRDefault="000B5656" w:rsidP="00065681">
      <w:pPr>
        <w:pStyle w:val="a4"/>
        <w:jc w:val="left"/>
        <w:rPr>
          <w:bCs/>
        </w:rPr>
      </w:pPr>
    </w:p>
    <w:sectPr w:rsidR="000B5656" w:rsidSect="00D50864"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14" w:rsidRDefault="00813714" w:rsidP="00BB1BEE">
      <w:r>
        <w:separator/>
      </w:r>
    </w:p>
  </w:endnote>
  <w:endnote w:type="continuationSeparator" w:id="0">
    <w:p w:rsidR="00813714" w:rsidRDefault="00813714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14" w:rsidRDefault="00813714" w:rsidP="00BB1BEE">
      <w:r>
        <w:separator/>
      </w:r>
    </w:p>
  </w:footnote>
  <w:footnote w:type="continuationSeparator" w:id="0">
    <w:p w:rsidR="00813714" w:rsidRDefault="00813714" w:rsidP="00BB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11F74"/>
    <w:rsid w:val="000241B2"/>
    <w:rsid w:val="0006562F"/>
    <w:rsid w:val="00065681"/>
    <w:rsid w:val="000778A5"/>
    <w:rsid w:val="00082004"/>
    <w:rsid w:val="00097B4D"/>
    <w:rsid w:val="000A398F"/>
    <w:rsid w:val="000A538B"/>
    <w:rsid w:val="000B5656"/>
    <w:rsid w:val="000C105C"/>
    <w:rsid w:val="000C5859"/>
    <w:rsid w:val="000E29B5"/>
    <w:rsid w:val="000F6CBE"/>
    <w:rsid w:val="00165C59"/>
    <w:rsid w:val="001A73D1"/>
    <w:rsid w:val="00254155"/>
    <w:rsid w:val="00257A4C"/>
    <w:rsid w:val="00261F14"/>
    <w:rsid w:val="002E2230"/>
    <w:rsid w:val="00312D69"/>
    <w:rsid w:val="00321318"/>
    <w:rsid w:val="00333625"/>
    <w:rsid w:val="00336031"/>
    <w:rsid w:val="00362887"/>
    <w:rsid w:val="00363A0D"/>
    <w:rsid w:val="003B47F3"/>
    <w:rsid w:val="003D342E"/>
    <w:rsid w:val="003D5039"/>
    <w:rsid w:val="00401055"/>
    <w:rsid w:val="004035FE"/>
    <w:rsid w:val="004123D3"/>
    <w:rsid w:val="004146A5"/>
    <w:rsid w:val="00425273"/>
    <w:rsid w:val="00443DA2"/>
    <w:rsid w:val="004457B5"/>
    <w:rsid w:val="004664C5"/>
    <w:rsid w:val="00496F22"/>
    <w:rsid w:val="004C2674"/>
    <w:rsid w:val="005330B1"/>
    <w:rsid w:val="00560A7F"/>
    <w:rsid w:val="00581134"/>
    <w:rsid w:val="006F6148"/>
    <w:rsid w:val="006F64F5"/>
    <w:rsid w:val="007323F8"/>
    <w:rsid w:val="00737D1D"/>
    <w:rsid w:val="007613BC"/>
    <w:rsid w:val="0077286A"/>
    <w:rsid w:val="007834E7"/>
    <w:rsid w:val="00790D94"/>
    <w:rsid w:val="007E31DA"/>
    <w:rsid w:val="007F22F9"/>
    <w:rsid w:val="00813714"/>
    <w:rsid w:val="008654FC"/>
    <w:rsid w:val="008750E1"/>
    <w:rsid w:val="00876CAC"/>
    <w:rsid w:val="008C483D"/>
    <w:rsid w:val="008C68CC"/>
    <w:rsid w:val="008E683C"/>
    <w:rsid w:val="009942D3"/>
    <w:rsid w:val="009A3DB8"/>
    <w:rsid w:val="009A6DA2"/>
    <w:rsid w:val="009D789F"/>
    <w:rsid w:val="00A123A4"/>
    <w:rsid w:val="00A25C33"/>
    <w:rsid w:val="00A402B7"/>
    <w:rsid w:val="00A41A84"/>
    <w:rsid w:val="00A8011D"/>
    <w:rsid w:val="00AB3864"/>
    <w:rsid w:val="00AF78CD"/>
    <w:rsid w:val="00B15C15"/>
    <w:rsid w:val="00B16FB6"/>
    <w:rsid w:val="00B23299"/>
    <w:rsid w:val="00B462EE"/>
    <w:rsid w:val="00B612BB"/>
    <w:rsid w:val="00BB1BEE"/>
    <w:rsid w:val="00BF7CD8"/>
    <w:rsid w:val="00C25466"/>
    <w:rsid w:val="00C51A84"/>
    <w:rsid w:val="00C56153"/>
    <w:rsid w:val="00C829FF"/>
    <w:rsid w:val="00C9085A"/>
    <w:rsid w:val="00CA1C56"/>
    <w:rsid w:val="00CB61C2"/>
    <w:rsid w:val="00CB670A"/>
    <w:rsid w:val="00CD0054"/>
    <w:rsid w:val="00CE7BA6"/>
    <w:rsid w:val="00D37F9F"/>
    <w:rsid w:val="00D50864"/>
    <w:rsid w:val="00DA08AC"/>
    <w:rsid w:val="00E055A8"/>
    <w:rsid w:val="00E05B75"/>
    <w:rsid w:val="00E079AC"/>
    <w:rsid w:val="00E4096B"/>
    <w:rsid w:val="00EC3CBA"/>
    <w:rsid w:val="00ED655F"/>
    <w:rsid w:val="00F22044"/>
    <w:rsid w:val="00F35239"/>
    <w:rsid w:val="00F613D5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2">
    <w:name w:val="Body Text 2"/>
    <w:basedOn w:val="a"/>
    <w:link w:val="23"/>
    <w:uiPriority w:val="99"/>
    <w:unhideWhenUsed/>
    <w:rsid w:val="000B56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50864"/>
    <w:rPr>
      <w:vertAlign w:val="superscript"/>
    </w:rPr>
  </w:style>
  <w:style w:type="paragraph" w:customStyle="1" w:styleId="140">
    <w:name w:val="текст14"/>
    <w:aliases w:val="5"/>
    <w:basedOn w:val="a"/>
    <w:rsid w:val="0032131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0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46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F06DB-BAA6-40E8-86E1-859155A8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44</cp:revision>
  <cp:lastPrinted>2018-09-26T11:21:00Z</cp:lastPrinted>
  <dcterms:created xsi:type="dcterms:W3CDTF">2016-01-30T12:06:00Z</dcterms:created>
  <dcterms:modified xsi:type="dcterms:W3CDTF">2018-09-26T11:21:00Z</dcterms:modified>
</cp:coreProperties>
</file>