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DE" w:rsidRPr="002937F9" w:rsidRDefault="008072DE" w:rsidP="008072DE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Реализация мероприятий по профилактике н</w:t>
      </w:r>
      <w:r w:rsidRPr="009733C2">
        <w:rPr>
          <w:rFonts w:ascii="Times New Roman" w:hAnsi="Times New Roman"/>
        </w:rPr>
        <w:t xml:space="preserve">арушений </w:t>
      </w:r>
      <w:r w:rsidRPr="007F7325">
        <w:rPr>
          <w:rFonts w:ascii="Times New Roman" w:hAnsi="Times New Roman"/>
        </w:rPr>
        <w:t>обязательных</w:t>
      </w:r>
      <w:r>
        <w:rPr>
          <w:rFonts w:ascii="Times New Roman" w:hAnsi="Times New Roman"/>
        </w:rPr>
        <w:t xml:space="preserve"> требований, соблюдение которых </w:t>
      </w:r>
      <w:r w:rsidRPr="007F7325">
        <w:rPr>
          <w:rFonts w:ascii="Times New Roman" w:hAnsi="Times New Roman"/>
        </w:rPr>
        <w:t xml:space="preserve">оценивается при </w:t>
      </w:r>
      <w:r w:rsidRPr="002937F9">
        <w:rPr>
          <w:rFonts w:ascii="Times New Roman" w:hAnsi="Times New Roman"/>
          <w:color w:val="auto"/>
        </w:rPr>
        <w:t xml:space="preserve">осуществлении муниципального </w:t>
      </w:r>
      <w:r>
        <w:rPr>
          <w:rFonts w:ascii="Times New Roman" w:hAnsi="Times New Roman"/>
          <w:color w:val="auto"/>
        </w:rPr>
        <w:t>жилищного</w:t>
      </w:r>
      <w:r w:rsidRPr="002937F9">
        <w:rPr>
          <w:rFonts w:ascii="Times New Roman" w:hAnsi="Times New Roman"/>
          <w:color w:val="auto"/>
        </w:rPr>
        <w:t xml:space="preserve"> контроля</w:t>
      </w:r>
      <w:r>
        <w:rPr>
          <w:rFonts w:ascii="Times New Roman" w:hAnsi="Times New Roman"/>
          <w:color w:val="auto"/>
        </w:rPr>
        <w:t xml:space="preserve"> </w:t>
      </w:r>
      <w:r w:rsidRPr="002937F9">
        <w:rPr>
          <w:rFonts w:ascii="Times New Roman" w:hAnsi="Times New Roman"/>
          <w:color w:val="auto"/>
        </w:rPr>
        <w:t>в отношении юридических лиц и индивидуальных предпринимателей</w:t>
      </w:r>
    </w:p>
    <w:p w:rsidR="00883079" w:rsidRDefault="008072DE" w:rsidP="008072DE">
      <w:pPr>
        <w:rPr>
          <w:rFonts w:ascii="Times New Roman" w:hAnsi="Times New Roman"/>
          <w:b/>
        </w:rPr>
      </w:pPr>
      <w:r w:rsidRPr="008072DE">
        <w:rPr>
          <w:rFonts w:ascii="Times New Roman" w:hAnsi="Times New Roman"/>
          <w:b/>
        </w:rPr>
        <w:t>на территории городского округа города Переславля-Залесского, в 2020 году</w:t>
      </w:r>
    </w:p>
    <w:p w:rsidR="008072DE" w:rsidRDefault="008072DE" w:rsidP="008072DE">
      <w:pPr>
        <w:rPr>
          <w:rFonts w:ascii="Times New Roman" w:hAnsi="Times New Roman"/>
          <w:b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75"/>
        <w:gridCol w:w="4000"/>
      </w:tblGrid>
      <w:tr w:rsidR="008072DE" w:rsidRPr="007F7325" w:rsidTr="008072DE">
        <w:trPr>
          <w:trHeight w:val="53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E" w:rsidRPr="00D61C34" w:rsidRDefault="008072DE" w:rsidP="00D027A1">
            <w:pPr>
              <w:pStyle w:val="a3"/>
              <w:jc w:val="center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№</w:t>
            </w:r>
            <w:r w:rsidRPr="00D61C3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E" w:rsidRPr="00D61C34" w:rsidRDefault="008072DE" w:rsidP="00D027A1">
            <w:pPr>
              <w:pStyle w:val="a3"/>
              <w:jc w:val="center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E" w:rsidRPr="00480E69" w:rsidRDefault="008072DE" w:rsidP="00D02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мероприятия</w:t>
            </w:r>
          </w:p>
        </w:tc>
      </w:tr>
      <w:tr w:rsidR="008072DE" w:rsidRPr="007F7325" w:rsidTr="008072DE">
        <w:trPr>
          <w:trHeight w:val="110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E" w:rsidRPr="00D61C34" w:rsidRDefault="00692D13" w:rsidP="00D02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E" w:rsidRPr="00D61C34" w:rsidRDefault="008072DE" w:rsidP="00D027A1">
            <w:pPr>
              <w:pStyle w:val="a4"/>
              <w:jc w:val="both"/>
              <w:rPr>
                <w:rFonts w:ascii="Times New Roman" w:hAnsi="Times New Roman"/>
              </w:rPr>
            </w:pPr>
            <w:r w:rsidRPr="0067778D">
              <w:rPr>
                <w:rFonts w:ascii="Times New Roman" w:hAnsi="Times New Roman"/>
              </w:rPr>
              <w:t xml:space="preserve">Информирование </w:t>
            </w:r>
            <w:r w:rsidRPr="00D61C34">
              <w:rPr>
                <w:rFonts w:ascii="Times New Roman" w:hAnsi="Times New Roman"/>
              </w:rPr>
              <w:t>юридических лиц и индивидуальных предпринимателей</w:t>
            </w:r>
            <w:r w:rsidRPr="0067778D">
              <w:rPr>
                <w:rFonts w:ascii="Times New Roman" w:hAnsi="Times New Roman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E" w:rsidRPr="008072DE" w:rsidRDefault="008072DE" w:rsidP="008072DE">
            <w:pPr>
              <w:rPr>
                <w:rFonts w:ascii="Times New Roman" w:hAnsi="Times New Roman"/>
              </w:rPr>
            </w:pPr>
            <w:r w:rsidRPr="00774B20">
              <w:rPr>
                <w:rFonts w:ascii="Times New Roman" w:hAnsi="Times New Roman"/>
              </w:rPr>
              <w:t>на официальном сайте органов местного самоуправления размещены разъяснения (</w:t>
            </w:r>
            <w:r>
              <w:rPr>
                <w:rFonts w:ascii="Times New Roman" w:hAnsi="Times New Roman"/>
              </w:rPr>
              <w:t>5</w:t>
            </w:r>
            <w:r w:rsidRPr="00774B20">
              <w:rPr>
                <w:rFonts w:ascii="Times New Roman" w:hAnsi="Times New Roman"/>
              </w:rPr>
              <w:t xml:space="preserve"> ед.) по вопросам соблюдения </w:t>
            </w:r>
            <w:r>
              <w:rPr>
                <w:rFonts w:ascii="Times New Roman" w:hAnsi="Times New Roman"/>
              </w:rPr>
              <w:t>обязательных требований (</w:t>
            </w:r>
            <w:hyperlink r:id="rId5" w:history="1">
              <w:r>
                <w:rPr>
                  <w:rStyle w:val="a5"/>
                </w:rPr>
                <w:t>https://admpereslavl.ru/userfiles/documents/razyasneniya-trebovaniy-zakonodatelstva-rf-po-ochistke-krysh-mkd-ot-snega-naledi-obrabotke-pridomovyh-territoriy-pesko-solyanoy-smesyu-v-sluchae-gololeda.docx</w:t>
              </w:r>
            </w:hyperlink>
            <w:r w:rsidRPr="008072DE">
              <w:rPr>
                <w:rFonts w:ascii="Times New Roman" w:hAnsi="Times New Roman"/>
              </w:rPr>
              <w:t xml:space="preserve">; </w:t>
            </w:r>
            <w:hyperlink r:id="rId6" w:history="1">
              <w:r>
                <w:rPr>
                  <w:rStyle w:val="a5"/>
                </w:rPr>
                <w:t>https://admpereslavl.ru/userfiles/documents/razyasneniya-po-obsluzhivaniyu-i-soderzhaniyu-vdgo-04-2020.docx</w:t>
              </w:r>
            </w:hyperlink>
            <w:r w:rsidRPr="008072DE">
              <w:rPr>
                <w:rFonts w:ascii="Times New Roman" w:hAnsi="Times New Roman"/>
              </w:rPr>
              <w:t xml:space="preserve">; </w:t>
            </w:r>
            <w:hyperlink r:id="rId7" w:history="1">
              <w:r>
                <w:rPr>
                  <w:rStyle w:val="a5"/>
                </w:rPr>
                <w:t>https://admpereslavl.ru/userfiles/documents/razyasneniya-po-soderzhaniyu-pridomovyh-territoriy-mkd-v-vesenne-letniy-period-i-vesennemu-osmotru-obschego-imuschestva-mkd.docx</w:t>
              </w:r>
            </w:hyperlink>
            <w:r w:rsidRPr="008072D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8" w:history="1">
              <w:r>
                <w:rPr>
                  <w:rStyle w:val="a5"/>
                </w:rPr>
                <w:t>https://admpereslavl.ru/userfiles/documents/razyasneniya-trebovaniy-po-soderzhaniyu-tehnicheskih-podvalov-v-mkd.docx</w:t>
              </w:r>
            </w:hyperlink>
            <w:r>
              <w:rPr>
                <w:rFonts w:ascii="Times New Roman" w:hAnsi="Times New Roman"/>
              </w:rPr>
              <w:t xml:space="preserve">; </w:t>
            </w:r>
            <w:hyperlink r:id="rId9" w:history="1">
              <w:r w:rsidRPr="003349A4">
                <w:rPr>
                  <w:rStyle w:val="a5"/>
                </w:rPr>
                <w:t>https://admpereslavl.ru/userfiles/documents/razyasnenie-trebovaniy-zakogodatelstva-v-chasti-soderzhaniya-ventilyacionnyh-i-dymovyh-kanalov.docx</w:t>
              </w:r>
            </w:hyperlink>
            <w:r w:rsidRPr="008072DE">
              <w:rPr>
                <w:rStyle w:val="a5"/>
                <w:color w:val="auto"/>
              </w:rPr>
              <w:t>)</w:t>
            </w:r>
            <w:r>
              <w:rPr>
                <w:rStyle w:val="a5"/>
                <w:color w:val="auto"/>
              </w:rPr>
              <w:t>,</w:t>
            </w:r>
            <w:r w:rsidRPr="008072DE">
              <w:rPr>
                <w:rStyle w:val="a5"/>
                <w:color w:val="auto"/>
                <w:u w:val="none"/>
              </w:rPr>
              <w:t xml:space="preserve"> направлен</w:t>
            </w:r>
            <w:r w:rsidR="00692D13">
              <w:rPr>
                <w:rStyle w:val="a5"/>
                <w:color w:val="auto"/>
                <w:u w:val="none"/>
              </w:rPr>
              <w:t>о</w:t>
            </w:r>
            <w:r w:rsidRPr="008072DE">
              <w:rPr>
                <w:rStyle w:val="a5"/>
                <w:color w:val="auto"/>
                <w:u w:val="none"/>
              </w:rPr>
              <w:t xml:space="preserve"> в адрес подконтрольных субъектов разъяснени</w:t>
            </w:r>
            <w:r w:rsidR="00692D13">
              <w:rPr>
                <w:rStyle w:val="a5"/>
                <w:color w:val="auto"/>
                <w:u w:val="none"/>
              </w:rPr>
              <w:t>я</w:t>
            </w:r>
            <w:r>
              <w:rPr>
                <w:rStyle w:val="a5"/>
                <w:color w:val="auto"/>
                <w:u w:val="none"/>
              </w:rPr>
              <w:t xml:space="preserve"> (</w:t>
            </w:r>
            <w:r w:rsidR="001F6DF1">
              <w:rPr>
                <w:rStyle w:val="a5"/>
                <w:color w:val="auto"/>
                <w:u w:val="none"/>
              </w:rPr>
              <w:t>6</w:t>
            </w:r>
            <w:r>
              <w:rPr>
                <w:rStyle w:val="a5"/>
                <w:color w:val="auto"/>
                <w:u w:val="none"/>
              </w:rPr>
              <w:t xml:space="preserve"> ед.)</w:t>
            </w:r>
            <w:r w:rsidRPr="008072DE">
              <w:rPr>
                <w:rStyle w:val="a5"/>
                <w:color w:val="auto"/>
                <w:u w:val="none"/>
              </w:rPr>
              <w:t xml:space="preserve"> по вопросам соблюдения обязательных требовани</w:t>
            </w:r>
            <w:r>
              <w:rPr>
                <w:rStyle w:val="a5"/>
                <w:color w:val="auto"/>
                <w:u w:val="none"/>
              </w:rPr>
              <w:t>й.</w:t>
            </w:r>
          </w:p>
          <w:p w:rsidR="008072DE" w:rsidRPr="00D61C34" w:rsidRDefault="008072DE" w:rsidP="00D027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072DE" w:rsidRPr="007F7325" w:rsidTr="008072DE">
        <w:trPr>
          <w:trHeight w:val="16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E" w:rsidRDefault="00692D13" w:rsidP="00D027A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E" w:rsidRPr="00D61C34" w:rsidRDefault="008072DE" w:rsidP="00D027A1">
            <w:pPr>
              <w:pStyle w:val="a4"/>
              <w:jc w:val="both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Проведение обобщения практики осуществления муниципального жилищного контроля на территории городского округа города Переславля-Залесского и его размещение на официальном сайте органов местного самоуправления городского округа города Переславля-Залесского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E" w:rsidRPr="00D61C34" w:rsidRDefault="00692D13" w:rsidP="00D027A1">
            <w:pPr>
              <w:pStyle w:val="a4"/>
              <w:jc w:val="center"/>
              <w:rPr>
                <w:rFonts w:ascii="Times New Roman" w:hAnsi="Times New Roman"/>
              </w:rPr>
            </w:pPr>
            <w:hyperlink r:id="rId10" w:history="1">
              <w:r w:rsidR="002C634A" w:rsidRPr="00304290">
                <w:rPr>
                  <w:rStyle w:val="a5"/>
                </w:rPr>
                <w:t>https://admpereslavl.ru/userfiles/documents/obobschenie-praktiki-zhil-kontrol-2020-god.doc</w:t>
              </w:r>
            </w:hyperlink>
            <w:r w:rsidR="002C634A">
              <w:rPr>
                <w:rFonts w:ascii="Times New Roman" w:hAnsi="Times New Roman"/>
              </w:rPr>
              <w:t xml:space="preserve"> </w:t>
            </w:r>
          </w:p>
        </w:tc>
      </w:tr>
    </w:tbl>
    <w:p w:rsidR="008072DE" w:rsidRDefault="008072DE" w:rsidP="008072DE">
      <w:pPr>
        <w:pStyle w:val="11"/>
        <w:ind w:left="709" w:firstLine="0"/>
        <w:rPr>
          <w:rFonts w:ascii="Times New Roman" w:hAnsi="Times New Roman"/>
        </w:rPr>
      </w:pPr>
    </w:p>
    <w:p w:rsidR="008072DE" w:rsidRPr="004375BC" w:rsidRDefault="008072DE" w:rsidP="008072DE">
      <w:pPr>
        <w:pStyle w:val="11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4375BC">
        <w:rPr>
          <w:rFonts w:ascii="Times New Roman" w:hAnsi="Times New Roman"/>
        </w:rPr>
        <w:t xml:space="preserve">доля мероприятий по профилактике от общего количества контрольных мероприятий </w:t>
      </w:r>
      <w:r>
        <w:rPr>
          <w:rFonts w:ascii="Times New Roman" w:hAnsi="Times New Roman"/>
        </w:rPr>
        <w:t>- 100</w:t>
      </w:r>
      <w:r w:rsidRPr="004375BC">
        <w:rPr>
          <w:rFonts w:ascii="Times New Roman" w:hAnsi="Times New Roman"/>
        </w:rPr>
        <w:t>%;</w:t>
      </w:r>
    </w:p>
    <w:p w:rsidR="008072DE" w:rsidRPr="00EB18F1" w:rsidRDefault="008072DE" w:rsidP="008072DE">
      <w:pPr>
        <w:pStyle w:val="11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lang w:eastAsia="en-US"/>
        </w:rPr>
        <w:t>доля</w:t>
      </w:r>
      <w:r w:rsidRPr="00FE6E06">
        <w:rPr>
          <w:rFonts w:ascii="Times New Roman" w:hAnsi="Times New Roman"/>
          <w:lang w:eastAsia="en-US"/>
        </w:rPr>
        <w:t xml:space="preserve"> мероприятий по информированию подконтрольных</w:t>
      </w:r>
      <w:r>
        <w:rPr>
          <w:rFonts w:ascii="Times New Roman" w:hAnsi="Times New Roman"/>
          <w:lang w:eastAsia="en-US"/>
        </w:rPr>
        <w:t xml:space="preserve"> </w:t>
      </w:r>
      <w:r w:rsidRPr="00FE6E06">
        <w:rPr>
          <w:rFonts w:ascii="Times New Roman" w:hAnsi="Times New Roman"/>
          <w:lang w:eastAsia="en-US"/>
        </w:rPr>
        <w:t xml:space="preserve">субъектов по </w:t>
      </w:r>
      <w:r w:rsidRPr="00FE6E06">
        <w:rPr>
          <w:rFonts w:ascii="Times New Roman" w:hAnsi="Times New Roman"/>
          <w:lang w:eastAsia="en-US"/>
        </w:rPr>
        <w:lastRenderedPageBreak/>
        <w:t xml:space="preserve">вопросам соблюдения </w:t>
      </w:r>
      <w:r>
        <w:rPr>
          <w:rFonts w:ascii="Times New Roman" w:hAnsi="Times New Roman"/>
        </w:rPr>
        <w:t>муниципальных</w:t>
      </w:r>
      <w:r w:rsidRPr="0067778D">
        <w:rPr>
          <w:rFonts w:ascii="Times New Roman" w:hAnsi="Times New Roman"/>
        </w:rPr>
        <w:t xml:space="preserve"> требований</w:t>
      </w:r>
      <w:r>
        <w:rPr>
          <w:rFonts w:ascii="Times New Roman" w:hAnsi="Times New Roman"/>
        </w:rPr>
        <w:t xml:space="preserve"> от общего количества </w:t>
      </w:r>
      <w:r w:rsidRPr="004375BC">
        <w:rPr>
          <w:rFonts w:ascii="Times New Roman" w:hAnsi="Times New Roman"/>
        </w:rPr>
        <w:t>мероприятий по профилактике</w:t>
      </w:r>
      <w:r>
        <w:rPr>
          <w:rFonts w:ascii="Times New Roman" w:hAnsi="Times New Roman"/>
        </w:rPr>
        <w:t xml:space="preserve"> - 100 %</w:t>
      </w:r>
      <w:r>
        <w:rPr>
          <w:rFonts w:ascii="Times New Roman" w:hAnsi="Times New Roman"/>
          <w:lang w:eastAsia="en-US"/>
        </w:rPr>
        <w:t>.</w:t>
      </w:r>
    </w:p>
    <w:p w:rsidR="008072DE" w:rsidRDefault="008072DE" w:rsidP="008072DE">
      <w:pPr>
        <w:contextualSpacing/>
        <w:jc w:val="center"/>
        <w:rPr>
          <w:rFonts w:ascii="Times New Roman" w:hAnsi="Times New Roman"/>
          <w:b/>
        </w:rPr>
      </w:pPr>
    </w:p>
    <w:p w:rsidR="008072DE" w:rsidRPr="00202A00" w:rsidRDefault="008072DE" w:rsidP="008072DE">
      <w:pPr>
        <w:rPr>
          <w:rFonts w:ascii="Times New Roman" w:hAnsi="Times New Roman"/>
        </w:rPr>
      </w:pPr>
    </w:p>
    <w:p w:rsidR="008072DE" w:rsidRPr="008072DE" w:rsidRDefault="008072DE" w:rsidP="008072DE">
      <w:pPr>
        <w:rPr>
          <w:rFonts w:ascii="Times New Roman" w:hAnsi="Times New Roman"/>
          <w:b/>
        </w:rPr>
      </w:pPr>
    </w:p>
    <w:sectPr w:rsidR="008072DE" w:rsidRPr="0080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7E1B"/>
    <w:multiLevelType w:val="hybridMultilevel"/>
    <w:tmpl w:val="484E44CC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DE"/>
    <w:rsid w:val="001F6DF1"/>
    <w:rsid w:val="002C634A"/>
    <w:rsid w:val="00692D13"/>
    <w:rsid w:val="008072DE"/>
    <w:rsid w:val="008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B22CA-5ABD-4A82-97D0-AF19D7A1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2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D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072DE"/>
    <w:pPr>
      <w:ind w:firstLine="0"/>
    </w:pPr>
  </w:style>
  <w:style w:type="paragraph" w:customStyle="1" w:styleId="a4">
    <w:name w:val="Прижатый влево"/>
    <w:basedOn w:val="a"/>
    <w:next w:val="a"/>
    <w:rsid w:val="008072DE"/>
    <w:pPr>
      <w:ind w:firstLine="0"/>
      <w:jc w:val="left"/>
    </w:pPr>
  </w:style>
  <w:style w:type="character" w:styleId="a5">
    <w:name w:val="Hyperlink"/>
    <w:unhideWhenUsed/>
    <w:rsid w:val="008072DE"/>
    <w:rPr>
      <w:rFonts w:ascii="Times New Roman" w:hAnsi="Times New Roman" w:cs="Times New Roman" w:hint="default"/>
      <w:color w:val="0563C1"/>
      <w:u w:val="single"/>
    </w:rPr>
  </w:style>
  <w:style w:type="paragraph" w:customStyle="1" w:styleId="11">
    <w:name w:val="Абзац списка1"/>
    <w:basedOn w:val="a"/>
    <w:rsid w:val="008072D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userfiles/documents/razyasneniya-trebovaniy-po-soderzhaniyu-tehnicheskih-podvalov-v-mk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ereslavl.ru/userfiles/documents/razyasneniya-po-soderzhaniyu-pridomovyh-territoriy-mkd-v-vesenne-letniy-period-i-vesennemu-osmotru-obschego-imuschestva-mkd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userfiles/documents/razyasneniya-po-obsluzhivaniyu-i-soderzhaniyu-vdgo-04-202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pereslavl.ru/userfiles/documents/razyasneniya-trebovaniy-zakonodatelstva-rf-po-ochistke-krysh-mkd-ot-snega-naledi-obrabotke-pridomovyh-territoriy-pesko-solyanoy-smesyu-v-sluchae-gololeda.docx" TargetMode="External"/><Relationship Id="rId10" Type="http://schemas.openxmlformats.org/officeDocument/2006/relationships/hyperlink" Target="https://admpereslavl.ru/userfiles/documents/obobschenie-praktiki-zhil-kontrol-2020-go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pereslavl.ru/userfiles/documents/razyasnenie-trebovaniy-zakogodatelstva-v-chasti-soderzhaniya-ventilyacionnyh-i-dymovyh-kanal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2020-12-28T07:26:00Z</dcterms:created>
  <dcterms:modified xsi:type="dcterms:W3CDTF">2021-01-20T05:49:00Z</dcterms:modified>
</cp:coreProperties>
</file>