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11" w:rsidRPr="004A3C55" w:rsidRDefault="00327E11" w:rsidP="00327E11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327E11" w:rsidRPr="004A3C55" w:rsidRDefault="00327E11" w:rsidP="00327E11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 xml:space="preserve">при осуществлении муниципального </w:t>
      </w:r>
      <w:r w:rsidR="00FA6251">
        <w:rPr>
          <w:sz w:val="26"/>
          <w:szCs w:val="26"/>
        </w:rPr>
        <w:t xml:space="preserve">жилищного </w:t>
      </w:r>
      <w:r w:rsidRPr="004A3C55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</w:p>
    <w:p w:rsidR="00327E11" w:rsidRDefault="00327E11" w:rsidP="00327E11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327E11" w:rsidRDefault="00327E11" w:rsidP="00327E11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 w:rsidRPr="007F63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327E11" w:rsidRDefault="00327E11" w:rsidP="00327E11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2E4D33" w:rsidRDefault="00327E11" w:rsidP="002E4D33">
      <w:pPr>
        <w:ind w:firstLine="709"/>
        <w:jc w:val="both"/>
        <w:rPr>
          <w:sz w:val="26"/>
          <w:szCs w:val="26"/>
        </w:rPr>
      </w:pPr>
      <w:r w:rsidRPr="002E4D33">
        <w:rPr>
          <w:rFonts w:eastAsiaTheme="minorHAnsi"/>
          <w:sz w:val="26"/>
          <w:szCs w:val="26"/>
        </w:rPr>
        <w:t xml:space="preserve">1. Программа профилактики </w:t>
      </w:r>
      <w:r w:rsidRPr="002E4D33">
        <w:rPr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FA6251" w:rsidRPr="002E4D33">
        <w:rPr>
          <w:sz w:val="26"/>
          <w:szCs w:val="26"/>
        </w:rPr>
        <w:t xml:space="preserve">жилищного </w:t>
      </w:r>
      <w:r w:rsidRPr="002E4D33">
        <w:rPr>
          <w:sz w:val="26"/>
          <w:szCs w:val="26"/>
        </w:rPr>
        <w:t xml:space="preserve">контроля на территории городского округа город Переславль-Залесский Ярославской области на 2023 год </w:t>
      </w:r>
      <w:r w:rsidRPr="002E4D33">
        <w:rPr>
          <w:rFonts w:eastAsiaTheme="minorHAns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2E4D33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2E4D33">
        <w:rPr>
          <w:rFonts w:eastAsiaTheme="minorHAnsi"/>
          <w:sz w:val="26"/>
          <w:szCs w:val="26"/>
          <w:lang w:eastAsia="en-US"/>
        </w:rPr>
        <w:t xml:space="preserve"> и </w:t>
      </w:r>
      <w:r w:rsidRPr="002E4D33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E4D33">
        <w:rPr>
          <w:rFonts w:eastAsiaTheme="minorHAnsi"/>
          <w:sz w:val="26"/>
          <w:szCs w:val="26"/>
          <w:lang w:eastAsia="en-US"/>
        </w:rPr>
        <w:t xml:space="preserve">, утвержденными </w:t>
      </w:r>
      <w:hyperlink r:id="rId7" w:history="1">
        <w:r w:rsidRPr="002E4D3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2E4D3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</w:t>
      </w:r>
      <w:r w:rsidRPr="002E4D33">
        <w:rPr>
          <w:sz w:val="26"/>
          <w:szCs w:val="26"/>
          <w:shd w:val="clear" w:color="auto" w:fill="FFFFFF"/>
        </w:rPr>
        <w:t>25 июня 2021 г. № 990</w:t>
      </w:r>
      <w:r w:rsidRPr="002E4D33">
        <w:rPr>
          <w:rFonts w:eastAsiaTheme="minorHAns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2E4D33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</w:t>
      </w:r>
      <w:r w:rsidR="00FA6251" w:rsidRPr="002E4D33">
        <w:rPr>
          <w:sz w:val="26"/>
          <w:szCs w:val="26"/>
        </w:rPr>
        <w:t xml:space="preserve"> жилищного</w:t>
      </w:r>
      <w:r w:rsidRPr="002E4D33">
        <w:rPr>
          <w:sz w:val="26"/>
          <w:szCs w:val="26"/>
        </w:rPr>
        <w:t xml:space="preserve"> контроля на территории городского округа город Переславль-Залесский Ярославской области (далее – муниципальный контроль).</w:t>
      </w:r>
    </w:p>
    <w:p w:rsidR="00327E11" w:rsidRPr="00CC7819" w:rsidRDefault="00327E11" w:rsidP="002E4D33">
      <w:pPr>
        <w:ind w:firstLine="709"/>
        <w:jc w:val="both"/>
        <w:rPr>
          <w:sz w:val="26"/>
          <w:szCs w:val="26"/>
        </w:rPr>
      </w:pPr>
      <w:r w:rsidRPr="002E4D33">
        <w:rPr>
          <w:sz w:val="26"/>
          <w:szCs w:val="26"/>
        </w:rPr>
        <w:t>2.</w:t>
      </w:r>
      <w:r w:rsidRPr="002E4D33">
        <w:rPr>
          <w:rFonts w:eastAsiaTheme="minorHAnsi"/>
          <w:sz w:val="26"/>
          <w:szCs w:val="26"/>
          <w:lang w:eastAsia="en-US"/>
        </w:rPr>
        <w:t xml:space="preserve"> </w:t>
      </w:r>
      <w:r w:rsidRPr="002E4D33">
        <w:rPr>
          <w:sz w:val="26"/>
          <w:szCs w:val="26"/>
        </w:rPr>
        <w:t xml:space="preserve">Контролируемыми лицами </w:t>
      </w:r>
      <w:r w:rsidRPr="002E4D33">
        <w:rPr>
          <w:sz w:val="26"/>
          <w:szCs w:val="26"/>
          <w:lang w:eastAsia="en-US"/>
        </w:rPr>
        <w:t>в рамках муниципального контроля явля</w:t>
      </w:r>
      <w:r w:rsidRPr="002E4D33">
        <w:rPr>
          <w:sz w:val="26"/>
          <w:szCs w:val="26"/>
        </w:rPr>
        <w:t>ются</w:t>
      </w:r>
      <w:r w:rsidRPr="002E4D33">
        <w:rPr>
          <w:sz w:val="26"/>
          <w:szCs w:val="26"/>
          <w:lang w:eastAsia="en-US"/>
        </w:rPr>
        <w:t xml:space="preserve"> граждане, юридические лица,</w:t>
      </w:r>
      <w:r w:rsidRPr="002E4D33">
        <w:rPr>
          <w:rFonts w:cs="Arial"/>
          <w:sz w:val="26"/>
          <w:szCs w:val="26"/>
          <w:lang w:eastAsia="en-US"/>
        </w:rPr>
        <w:t xml:space="preserve"> </w:t>
      </w:r>
      <w:r w:rsidRPr="002E4D33">
        <w:rPr>
          <w:sz w:val="26"/>
          <w:szCs w:val="26"/>
          <w:lang w:eastAsia="en-US"/>
        </w:rPr>
        <w:t xml:space="preserve">индивидуальные предприниматели </w:t>
      </w:r>
      <w:r w:rsidR="00C85A0C" w:rsidRPr="002E4D33">
        <w:rPr>
          <w:sz w:val="26"/>
          <w:szCs w:val="26"/>
        </w:rPr>
        <w:t xml:space="preserve">в рамках деятельности, действия (бездействие), которых должны соблюдаться обязательные требования в отношении муниципального жилищного фонда; результаты деятельности </w:t>
      </w:r>
      <w:r w:rsidR="00A17822">
        <w:rPr>
          <w:sz w:val="26"/>
          <w:szCs w:val="26"/>
        </w:rPr>
        <w:t xml:space="preserve">которых </w:t>
      </w:r>
      <w:r w:rsidR="00C85A0C" w:rsidRPr="002E4D33">
        <w:rPr>
          <w:sz w:val="26"/>
          <w:szCs w:val="26"/>
        </w:rPr>
        <w:t>в отношении муниципального жилищного фонда</w:t>
      </w:r>
      <w:r w:rsidR="00A17822">
        <w:rPr>
          <w:sz w:val="26"/>
          <w:szCs w:val="26"/>
        </w:rPr>
        <w:t>,</w:t>
      </w:r>
      <w:r w:rsidR="00C85A0C" w:rsidRPr="002E4D33">
        <w:rPr>
          <w:sz w:val="26"/>
          <w:szCs w:val="26"/>
        </w:rPr>
        <w:t xml:space="preserve"> в том числе работ и услуг, оказываемы</w:t>
      </w:r>
      <w:r w:rsidR="00A17822">
        <w:rPr>
          <w:sz w:val="26"/>
          <w:szCs w:val="26"/>
        </w:rPr>
        <w:t>х</w:t>
      </w:r>
      <w:r w:rsidR="00C85A0C" w:rsidRPr="002E4D33">
        <w:rPr>
          <w:sz w:val="26"/>
          <w:szCs w:val="26"/>
        </w:rPr>
        <w:t xml:space="preserve"> и выполняемы</w:t>
      </w:r>
      <w:r w:rsidR="00A17822">
        <w:rPr>
          <w:sz w:val="26"/>
          <w:szCs w:val="26"/>
        </w:rPr>
        <w:t>х</w:t>
      </w:r>
      <w:r w:rsidR="00C85A0C" w:rsidRPr="002E4D33">
        <w:rPr>
          <w:sz w:val="26"/>
          <w:szCs w:val="26"/>
        </w:rPr>
        <w:t>, к которым предъявляются обязательные требования;</w:t>
      </w:r>
      <w:r w:rsidR="002E4D33">
        <w:rPr>
          <w:sz w:val="26"/>
          <w:szCs w:val="26"/>
        </w:rPr>
        <w:t xml:space="preserve"> </w:t>
      </w:r>
      <w:r w:rsidR="002E4D33" w:rsidRPr="00CC7819">
        <w:rPr>
          <w:color w:val="22272F"/>
          <w:sz w:val="26"/>
          <w:szCs w:val="26"/>
          <w:shd w:val="clear" w:color="auto" w:fill="FFFFFF"/>
        </w:rPr>
        <w:t>в пользовании которых</w:t>
      </w:r>
      <w:r w:rsidR="002E4D33" w:rsidRPr="00CC7819">
        <w:rPr>
          <w:sz w:val="26"/>
          <w:szCs w:val="26"/>
        </w:rPr>
        <w:t xml:space="preserve"> </w:t>
      </w:r>
      <w:r w:rsidR="00CC7819" w:rsidRPr="00CC7819">
        <w:rPr>
          <w:sz w:val="26"/>
          <w:szCs w:val="26"/>
        </w:rPr>
        <w:t xml:space="preserve">находятся </w:t>
      </w:r>
      <w:r w:rsidR="00C85A0C" w:rsidRPr="00CC7819">
        <w:rPr>
          <w:sz w:val="26"/>
          <w:szCs w:val="26"/>
        </w:rPr>
        <w:t>жилые помещения, находящиеся в муниципальной собственности.</w:t>
      </w:r>
    </w:p>
    <w:p w:rsidR="00327E11" w:rsidRDefault="00327E11" w:rsidP="00327E1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1A0B2C">
        <w:rPr>
          <w:rFonts w:eastAsiaTheme="minorHAnsi"/>
          <w:sz w:val="26"/>
          <w:szCs w:val="26"/>
          <w:lang w:eastAsia="en-US"/>
        </w:rPr>
        <w:t>9 месяцев</w:t>
      </w:r>
      <w:r>
        <w:rPr>
          <w:rFonts w:eastAsiaTheme="minorHAnsi"/>
          <w:sz w:val="26"/>
          <w:szCs w:val="26"/>
          <w:lang w:eastAsia="en-US"/>
        </w:rPr>
        <w:t xml:space="preserve"> 2022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</w:t>
      </w:r>
      <w:r w:rsidR="00C339B3">
        <w:rPr>
          <w:rFonts w:eastAsiaTheme="minorHAnsi"/>
          <w:sz w:val="26"/>
          <w:szCs w:val="26"/>
          <w:lang w:eastAsia="en-US"/>
        </w:rPr>
        <w:t xml:space="preserve">и без взаимодействия с контролируемыми лицами </w:t>
      </w:r>
      <w:r>
        <w:rPr>
          <w:rFonts w:eastAsiaTheme="minorHAnsi"/>
          <w:sz w:val="26"/>
          <w:szCs w:val="26"/>
          <w:lang w:eastAsia="en-US"/>
        </w:rPr>
        <w:t xml:space="preserve">не проводилось. </w:t>
      </w:r>
    </w:p>
    <w:p w:rsidR="00327E11" w:rsidRPr="004A3C55" w:rsidRDefault="00327E11" w:rsidP="00327E11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4A3C55">
        <w:rPr>
          <w:rFonts w:eastAsiaTheme="minorHAnsi"/>
          <w:sz w:val="26"/>
          <w:szCs w:val="26"/>
          <w:lang w:eastAsia="en-US"/>
        </w:rPr>
        <w:t>В соответствии с программой профилактики, утвержденной на 202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 w:rsidRPr="004A3C55">
        <w:rPr>
          <w:rFonts w:eastAsiaTheme="minorHAnsi"/>
          <w:sz w:val="26"/>
          <w:szCs w:val="26"/>
          <w:lang w:eastAsia="en-US"/>
        </w:rPr>
        <w:t xml:space="preserve">год, проведены </w:t>
      </w:r>
      <w:r>
        <w:rPr>
          <w:rFonts w:eastAsiaTheme="minorHAnsi"/>
          <w:sz w:val="26"/>
          <w:szCs w:val="26"/>
          <w:lang w:eastAsia="en-US"/>
        </w:rPr>
        <w:t xml:space="preserve">следующие профилактические </w:t>
      </w:r>
      <w:r w:rsidRPr="004A3C55">
        <w:rPr>
          <w:rFonts w:eastAsiaTheme="minorHAnsi"/>
          <w:sz w:val="26"/>
          <w:szCs w:val="26"/>
          <w:lang w:eastAsia="en-US"/>
        </w:rPr>
        <w:t>мероприятия</w:t>
      </w:r>
      <w:r w:rsidRPr="004A3C55">
        <w:rPr>
          <w:sz w:val="26"/>
          <w:szCs w:val="26"/>
        </w:rPr>
        <w:t>:</w:t>
      </w:r>
    </w:p>
    <w:p w:rsidR="00327E11" w:rsidRPr="00923754" w:rsidRDefault="00327E11" w:rsidP="00327E11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8" w:history="1">
        <w:r w:rsidRPr="00923754">
          <w:rPr>
            <w:rStyle w:val="a8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327E11" w:rsidRPr="00013BEF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327E11" w:rsidRPr="00013BEF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сведения об изменениях, внесенных в НПА, регулирующие осуществление муниципального контроля, о сроках и порядке их вступления в силу;</w:t>
      </w:r>
    </w:p>
    <w:p w:rsidR="00327E11" w:rsidRPr="00013BEF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перечни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327E11" w:rsidRPr="00013BEF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327E11" w:rsidRPr="00013BEF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327E11" w:rsidRDefault="00327E11" w:rsidP="00327E11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 xml:space="preserve">сведения о способах получения консультаций по вопросам соблюдения </w:t>
      </w:r>
      <w:r w:rsidRPr="00013BEF">
        <w:rPr>
          <w:rFonts w:ascii="Times New Roman" w:hAnsi="Times New Roman"/>
          <w:sz w:val="26"/>
          <w:szCs w:val="26"/>
        </w:rPr>
        <w:lastRenderedPageBreak/>
        <w:t>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18390E" w:rsidRDefault="0018390E" w:rsidP="00327E11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проведено информирование </w:t>
      </w:r>
      <w:r w:rsidRPr="006B337D">
        <w:rPr>
          <w:rFonts w:ascii="Times New Roman" w:hAnsi="Times New Roman"/>
          <w:sz w:val="26"/>
          <w:szCs w:val="26"/>
        </w:rPr>
        <w:t xml:space="preserve">контролируемых лиц </w:t>
      </w:r>
      <w:r>
        <w:rPr>
          <w:rFonts w:ascii="Times New Roman" w:hAnsi="Times New Roman"/>
          <w:sz w:val="26"/>
          <w:szCs w:val="26"/>
        </w:rPr>
        <w:t xml:space="preserve">посредством </w:t>
      </w:r>
      <w:r w:rsidRPr="006B337D">
        <w:rPr>
          <w:rFonts w:ascii="Times New Roman" w:hAnsi="Times New Roman"/>
          <w:sz w:val="26"/>
          <w:szCs w:val="26"/>
        </w:rPr>
        <w:t>направлени</w:t>
      </w:r>
      <w:r>
        <w:rPr>
          <w:rFonts w:ascii="Times New Roman" w:hAnsi="Times New Roman"/>
          <w:sz w:val="26"/>
          <w:szCs w:val="26"/>
        </w:rPr>
        <w:t>я</w:t>
      </w:r>
      <w:r w:rsidRPr="006B337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6B337D">
        <w:rPr>
          <w:rFonts w:ascii="Times New Roman" w:hAnsi="Times New Roman"/>
          <w:sz w:val="26"/>
          <w:szCs w:val="26"/>
        </w:rPr>
        <w:t xml:space="preserve">адрес </w:t>
      </w:r>
      <w:r>
        <w:rPr>
          <w:rFonts w:ascii="Times New Roman" w:hAnsi="Times New Roman"/>
          <w:sz w:val="26"/>
          <w:szCs w:val="26"/>
        </w:rPr>
        <w:t>информационных писем</w:t>
      </w:r>
      <w:r w:rsidRPr="006B337D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327E11" w:rsidRPr="00EB2242" w:rsidRDefault="00327E11" w:rsidP="00327E11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327E11" w:rsidRDefault="00327E11" w:rsidP="00327E11">
      <w:pPr>
        <w:pStyle w:val="a7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 год составили:</w:t>
      </w:r>
    </w:p>
    <w:p w:rsidR="00327E11" w:rsidRPr="00FE5039" w:rsidRDefault="00327E11" w:rsidP="00327E11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327E11" w:rsidRPr="00FE5039" w:rsidRDefault="00327E11" w:rsidP="00327E11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="0018390E" w:rsidRPr="00FE5039">
        <w:rPr>
          <w:rFonts w:ascii="Times New Roman" w:hAnsi="Times New Roman"/>
          <w:sz w:val="26"/>
          <w:szCs w:val="26"/>
        </w:rPr>
        <w:t>–</w:t>
      </w:r>
      <w:r w:rsidR="0018390E">
        <w:rPr>
          <w:rFonts w:ascii="Times New Roman" w:hAnsi="Times New Roman"/>
          <w:sz w:val="26"/>
          <w:szCs w:val="26"/>
        </w:rPr>
        <w:t xml:space="preserve"> </w:t>
      </w:r>
      <w:r w:rsidR="0018390E" w:rsidRPr="0018390E">
        <w:rPr>
          <w:rFonts w:ascii="Times New Roman" w:hAnsi="Times New Roman"/>
          <w:sz w:val="26"/>
          <w:szCs w:val="26"/>
        </w:rPr>
        <w:t>100</w:t>
      </w:r>
      <w:r w:rsidRPr="0018390E">
        <w:rPr>
          <w:rFonts w:ascii="Times New Roman" w:hAnsi="Times New Roman"/>
          <w:sz w:val="26"/>
          <w:szCs w:val="26"/>
        </w:rPr>
        <w:t xml:space="preserve"> %</w:t>
      </w:r>
      <w:r w:rsidRPr="00FE5039">
        <w:rPr>
          <w:rFonts w:ascii="Times New Roman" w:hAnsi="Times New Roman"/>
          <w:sz w:val="26"/>
          <w:szCs w:val="26"/>
        </w:rPr>
        <w:t>.</w:t>
      </w:r>
    </w:p>
    <w:p w:rsidR="00327E11" w:rsidRPr="00CC32D7" w:rsidRDefault="00327E11" w:rsidP="00327E11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327E11" w:rsidRPr="00CC32D7" w:rsidRDefault="00327E11" w:rsidP="00327E11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327E11" w:rsidRPr="00CC32D7" w:rsidRDefault="00327E11" w:rsidP="00327E11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пренебрежительное отношение к требованиям законодательства;</w:t>
      </w:r>
    </w:p>
    <w:p w:rsidR="00327E11" w:rsidRPr="00CC32D7" w:rsidRDefault="00327E11" w:rsidP="00327E11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низкая осведомленность контролируемых лиц о</w:t>
      </w:r>
      <w:r>
        <w:rPr>
          <w:sz w:val="26"/>
          <w:szCs w:val="26"/>
        </w:rPr>
        <w:t>б обязательных</w:t>
      </w:r>
      <w:r w:rsidRPr="00CC32D7">
        <w:rPr>
          <w:sz w:val="26"/>
          <w:szCs w:val="26"/>
        </w:rPr>
        <w:t xml:space="preserve"> требованиях</w:t>
      </w:r>
      <w:r>
        <w:rPr>
          <w:sz w:val="26"/>
          <w:szCs w:val="26"/>
        </w:rPr>
        <w:t>;</w:t>
      </w:r>
    </w:p>
    <w:p w:rsidR="00327E11" w:rsidRDefault="00327E11" w:rsidP="00327E11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A3C55">
        <w:rPr>
          <w:rFonts w:ascii="Times New Roman" w:hAnsi="Times New Roman"/>
          <w:sz w:val="26"/>
          <w:szCs w:val="26"/>
        </w:rPr>
        <w:t>. Целями программы являются:</w:t>
      </w:r>
    </w:p>
    <w:p w:rsidR="00327E11" w:rsidRPr="00E978A2" w:rsidRDefault="00327E11" w:rsidP="00327E11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7E11" w:rsidRDefault="00327E11" w:rsidP="00327E11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E11" w:rsidRPr="00E978A2" w:rsidRDefault="00327E11" w:rsidP="00327E11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327E11" w:rsidRPr="00E978A2" w:rsidRDefault="00327E11" w:rsidP="00327E11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327E11" w:rsidRPr="00E978A2" w:rsidRDefault="00327E11" w:rsidP="00327E11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327E11" w:rsidRPr="004A3C55" w:rsidRDefault="00327E11" w:rsidP="00327E11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327E11" w:rsidRPr="004A3C55" w:rsidRDefault="00327E11" w:rsidP="00327E11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327E11" w:rsidRPr="004A3C55" w:rsidTr="00EA5B5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327E11" w:rsidRPr="004A3C55" w:rsidTr="00EA5B5A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11" w:rsidRPr="00660C0D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327E11" w:rsidRPr="004A3C55" w:rsidTr="00EA5B5A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7E11" w:rsidRPr="004A3C55" w:rsidTr="00EA5B5A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текстов нормативных правовых актов, регулирующих осуществление муниципального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07204B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anchor="/document/77685777/entry/0" w:history="1">
              <w:r w:rsidR="00327E11" w:rsidRPr="006C632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перечня</w:t>
              </w:r>
            </w:hyperlink>
            <w:r w:rsidR="00327E11"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E11"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C25FB5" w:rsidRDefault="00327E11" w:rsidP="00EA5B5A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C25FB5" w:rsidRDefault="00327E11" w:rsidP="00EA5B5A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C25FB5" w:rsidRDefault="00327E11" w:rsidP="00EA5B5A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C25FB5" w:rsidRDefault="00327E11" w:rsidP="00EA5B5A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18390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183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27E11" w:rsidRPr="004A3C55" w:rsidTr="00EA5B5A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D20962" w:rsidRDefault="00327E11" w:rsidP="00EA5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ED68CC" w:rsidRDefault="00327E11" w:rsidP="00EA5B5A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ED68CC" w:rsidRDefault="00327E11" w:rsidP="00EA5B5A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D20962" w:rsidRDefault="00327E11" w:rsidP="00EA5B5A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327E11" w:rsidRPr="004A3C55" w:rsidTr="00EA5B5A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E11" w:rsidRPr="00660C0D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327E11" w:rsidRPr="004A3C55" w:rsidTr="00EA5B5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27E11" w:rsidRPr="004A3C55" w:rsidTr="00EA5B5A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E11" w:rsidRPr="00660C0D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327E11" w:rsidRPr="004A3C55" w:rsidTr="00EA5B5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27E11" w:rsidRPr="004A3C55" w:rsidRDefault="00327E11" w:rsidP="00EA5B5A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lastRenderedPageBreak/>
              <w:t>Консультирование осуществляется по телефону, на личном приеме либо в ходе контрольного мероприятия.</w:t>
            </w:r>
          </w:p>
          <w:p w:rsidR="00327E11" w:rsidRPr="004A3C55" w:rsidRDefault="00327E11" w:rsidP="00EA5B5A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1" w:rsidRPr="004A3C55" w:rsidRDefault="00327E11" w:rsidP="00EA5B5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УМК, заместитель начальника УМК, должностные лица на которых в соответствии с должностной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11" w:rsidRPr="00FE5039" w:rsidRDefault="00327E11" w:rsidP="00EA5B5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lastRenderedPageBreak/>
              <w:t>При обращении</w:t>
            </w:r>
          </w:p>
        </w:tc>
      </w:tr>
    </w:tbl>
    <w:p w:rsidR="00327E11" w:rsidRPr="004A3C55" w:rsidRDefault="00327E11" w:rsidP="00327E11">
      <w:pPr>
        <w:rPr>
          <w:sz w:val="26"/>
          <w:szCs w:val="26"/>
        </w:rPr>
      </w:pPr>
    </w:p>
    <w:p w:rsidR="00327E11" w:rsidRPr="004A3C55" w:rsidRDefault="00327E11" w:rsidP="00327E11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327E11" w:rsidRPr="00A30101" w:rsidRDefault="00327E11" w:rsidP="00327E11">
      <w:pPr>
        <w:ind w:firstLine="708"/>
        <w:jc w:val="both"/>
        <w:rPr>
          <w:sz w:val="26"/>
          <w:szCs w:val="26"/>
        </w:rPr>
      </w:pPr>
    </w:p>
    <w:p w:rsidR="00327E11" w:rsidRPr="00FE5039" w:rsidRDefault="00327E11" w:rsidP="00327E11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327E11" w:rsidRPr="0018390E" w:rsidRDefault="00327E11" w:rsidP="00327E11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18390E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70 %.</w:t>
      </w:r>
    </w:p>
    <w:p w:rsidR="00327E11" w:rsidRPr="00FE5039" w:rsidRDefault="00327E11" w:rsidP="00327E11">
      <w:pPr>
        <w:rPr>
          <w:sz w:val="26"/>
          <w:szCs w:val="26"/>
        </w:rPr>
      </w:pPr>
    </w:p>
    <w:p w:rsidR="00327E11" w:rsidRPr="004A3C55" w:rsidRDefault="00327E11" w:rsidP="00327E11">
      <w:pPr>
        <w:rPr>
          <w:sz w:val="26"/>
          <w:szCs w:val="26"/>
        </w:rPr>
      </w:pPr>
    </w:p>
    <w:p w:rsidR="00327E11" w:rsidRPr="004A3C55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</w:p>
    <w:p w:rsidR="00C339B3" w:rsidRDefault="00C339B3" w:rsidP="00327E11">
      <w:pPr>
        <w:rPr>
          <w:sz w:val="26"/>
          <w:szCs w:val="26"/>
        </w:rPr>
      </w:pPr>
      <w:bookmarkStart w:id="0" w:name="_GoBack"/>
      <w:bookmarkEnd w:id="0"/>
    </w:p>
    <w:p w:rsidR="00327E11" w:rsidRDefault="00327E11" w:rsidP="00327E11">
      <w:pPr>
        <w:rPr>
          <w:sz w:val="26"/>
          <w:szCs w:val="26"/>
        </w:rPr>
      </w:pPr>
    </w:p>
    <w:p w:rsidR="00327E11" w:rsidRDefault="00327E11" w:rsidP="00327E11">
      <w:pPr>
        <w:rPr>
          <w:sz w:val="26"/>
          <w:szCs w:val="26"/>
        </w:rPr>
      </w:pPr>
    </w:p>
    <w:p w:rsidR="00327E11" w:rsidRPr="004A3C55" w:rsidRDefault="00327E11" w:rsidP="00327E11">
      <w:pPr>
        <w:jc w:val="both"/>
      </w:pPr>
      <w:r w:rsidRPr="004A3C55">
        <w:t>Список используемых сокращений:</w:t>
      </w:r>
    </w:p>
    <w:p w:rsidR="00327E11" w:rsidRPr="004A3C55" w:rsidRDefault="00327E11" w:rsidP="00327E11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sectPr w:rsidR="00327E11" w:rsidRPr="004A3C55" w:rsidSect="004701C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4B" w:rsidRDefault="0007204B">
      <w:r>
        <w:separator/>
      </w:r>
    </w:p>
  </w:endnote>
  <w:endnote w:type="continuationSeparator" w:id="0">
    <w:p w:rsidR="0007204B" w:rsidRDefault="000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4B" w:rsidRDefault="0007204B">
      <w:r>
        <w:separator/>
      </w:r>
    </w:p>
  </w:footnote>
  <w:footnote w:type="continuationSeparator" w:id="0">
    <w:p w:rsidR="0007204B" w:rsidRDefault="0007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F7" w:rsidRDefault="0007204B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E0F6C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1"/>
    <w:rsid w:val="0007204B"/>
    <w:rsid w:val="0018390E"/>
    <w:rsid w:val="001A0B2C"/>
    <w:rsid w:val="002E4D33"/>
    <w:rsid w:val="00306F1E"/>
    <w:rsid w:val="00327E11"/>
    <w:rsid w:val="006B71AA"/>
    <w:rsid w:val="00A17822"/>
    <w:rsid w:val="00A2287F"/>
    <w:rsid w:val="00C339B3"/>
    <w:rsid w:val="00C85A0C"/>
    <w:rsid w:val="00CC7819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563E-E147-4EDA-95E3-63C97C1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327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327E1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327E1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27E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8">
    <w:name w:val="Hyperlink"/>
    <w:basedOn w:val="a0"/>
    <w:uiPriority w:val="99"/>
    <w:unhideWhenUsed/>
    <w:rsid w:val="00327E11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327E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s1">
    <w:name w:val="s_1"/>
    <w:basedOn w:val="a"/>
    <w:rsid w:val="00C85A0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04016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2022-09-23T10:39:00Z</dcterms:created>
  <dcterms:modified xsi:type="dcterms:W3CDTF">2022-09-29T10:05:00Z</dcterms:modified>
</cp:coreProperties>
</file>