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DF" w:rsidRPr="002776DF" w:rsidRDefault="002776DF" w:rsidP="002776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DF" w:rsidRPr="002776DF" w:rsidRDefault="002776DF" w:rsidP="002776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76DF" w:rsidRPr="002776DF" w:rsidRDefault="002776DF" w:rsidP="002776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776DF" w:rsidRPr="002776DF" w:rsidRDefault="002776DF" w:rsidP="002776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2776DF" w:rsidRPr="002776DF" w:rsidRDefault="002776DF" w:rsidP="002776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2776DF" w:rsidRPr="002776DF" w:rsidRDefault="002776DF" w:rsidP="002776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76DF" w:rsidRPr="002776DF" w:rsidRDefault="002776DF" w:rsidP="002776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776DF" w:rsidRPr="002776DF" w:rsidRDefault="002776DF" w:rsidP="002776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76DF" w:rsidRPr="002776DF" w:rsidRDefault="002776DF" w:rsidP="002776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76DF" w:rsidRPr="002776DF" w:rsidRDefault="002776DF" w:rsidP="00277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F4D37">
        <w:rPr>
          <w:rFonts w:ascii="Times New Roman" w:eastAsia="Times New Roman" w:hAnsi="Times New Roman" w:cs="Times New Roman"/>
          <w:sz w:val="26"/>
          <w:szCs w:val="26"/>
        </w:rPr>
        <w:t xml:space="preserve"> 22.08.2019</w:t>
      </w:r>
      <w:r w:rsidRPr="002776D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F4D37">
        <w:rPr>
          <w:rFonts w:ascii="Times New Roman" w:eastAsia="Times New Roman" w:hAnsi="Times New Roman" w:cs="Times New Roman"/>
          <w:sz w:val="26"/>
          <w:szCs w:val="26"/>
        </w:rPr>
        <w:t xml:space="preserve"> ПОС.03-1929/19</w:t>
      </w:r>
      <w:r w:rsidRPr="00277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776DF" w:rsidRPr="002776DF" w:rsidRDefault="002776DF" w:rsidP="00277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76D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776DF" w:rsidRPr="002776DF" w:rsidRDefault="002776DF" w:rsidP="002776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22A85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822A85">
        <w:rPr>
          <w:rFonts w:ascii="Times New Roman" w:hAnsi="Times New Roman" w:cs="Times New Roman"/>
          <w:sz w:val="26"/>
          <w:szCs w:val="26"/>
        </w:rPr>
        <w:t>27</w:t>
      </w:r>
      <w:r w:rsidR="001E1234" w:rsidRPr="001E1234">
        <w:rPr>
          <w:rFonts w:ascii="Times New Roman" w:hAnsi="Times New Roman" w:cs="Times New Roman"/>
          <w:sz w:val="26"/>
          <w:szCs w:val="26"/>
        </w:rPr>
        <w:t>.0</w:t>
      </w:r>
      <w:r w:rsidR="00822A85">
        <w:rPr>
          <w:rFonts w:ascii="Times New Roman" w:hAnsi="Times New Roman" w:cs="Times New Roman"/>
          <w:sz w:val="26"/>
          <w:szCs w:val="26"/>
        </w:rPr>
        <w:t>6</w:t>
      </w:r>
      <w:r w:rsidR="001E1234" w:rsidRPr="001E1234">
        <w:rPr>
          <w:rFonts w:ascii="Times New Roman" w:hAnsi="Times New Roman" w:cs="Times New Roman"/>
          <w:sz w:val="26"/>
          <w:szCs w:val="26"/>
        </w:rPr>
        <w:t>.2019</w:t>
      </w:r>
      <w:r w:rsidR="009C5A4C" w:rsidRPr="001E1234">
        <w:rPr>
          <w:rFonts w:ascii="Times New Roman" w:hAnsi="Times New Roman" w:cs="Times New Roman"/>
          <w:sz w:val="26"/>
          <w:szCs w:val="26"/>
        </w:rPr>
        <w:t xml:space="preserve"> № </w:t>
      </w:r>
      <w:r w:rsidR="00822A85">
        <w:rPr>
          <w:rFonts w:ascii="Times New Roman" w:hAnsi="Times New Roman" w:cs="Times New Roman"/>
          <w:sz w:val="26"/>
          <w:szCs w:val="26"/>
        </w:rPr>
        <w:t>61</w:t>
      </w:r>
      <w:r w:rsidR="005B3DE3" w:rsidRPr="001E1234">
        <w:rPr>
          <w:rFonts w:ascii="Times New Roman" w:hAnsi="Times New Roman" w:cs="Times New Roman"/>
          <w:sz w:val="26"/>
          <w:szCs w:val="26"/>
        </w:rPr>
        <w:t xml:space="preserve"> «</w:t>
      </w:r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 внесении изменений в решение </w:t>
      </w:r>
      <w:proofErr w:type="spellStart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</w:t>
      </w:r>
      <w:r w:rsidR="005B3DE3" w:rsidRPr="001E1234">
        <w:rPr>
          <w:rFonts w:ascii="Times New Roman" w:hAnsi="Times New Roman" w:cs="Times New Roman"/>
          <w:sz w:val="26"/>
          <w:szCs w:val="26"/>
        </w:rPr>
        <w:t>», в целях уточнения объема финансирования</w:t>
      </w:r>
      <w:r w:rsidR="00822A85">
        <w:rPr>
          <w:rFonts w:ascii="Times New Roman" w:hAnsi="Times New Roman" w:cs="Times New Roman"/>
          <w:sz w:val="26"/>
          <w:szCs w:val="26"/>
        </w:rPr>
        <w:t xml:space="preserve"> и </w:t>
      </w:r>
      <w:r w:rsidR="00822A85" w:rsidRPr="00822A85">
        <w:rPr>
          <w:rFonts w:ascii="Times New Roman" w:hAnsi="Times New Roman" w:cs="Times New Roman"/>
          <w:sz w:val="26"/>
          <w:szCs w:val="26"/>
        </w:rPr>
        <w:t>изменения целевых показателей</w:t>
      </w:r>
      <w:r w:rsidR="002776DF">
        <w:rPr>
          <w:rFonts w:ascii="Times New Roman" w:hAnsi="Times New Roman" w:cs="Times New Roman"/>
          <w:sz w:val="26"/>
          <w:szCs w:val="26"/>
        </w:rPr>
        <w:t>,</w:t>
      </w:r>
      <w:r w:rsidR="005B3DE3" w:rsidRPr="00822A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DE3" w:rsidRPr="00822A85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2776DF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6DF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1E1234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</w:t>
      </w:r>
      <w:proofErr w:type="gramEnd"/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52F2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76DF" w:rsidRPr="001E1234" w:rsidRDefault="002776DF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E12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22BD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1E1234" w:rsidRDefault="005804D8" w:rsidP="00832039">
      <w:pPr>
        <w:spacing w:after="0" w:line="240" w:lineRule="auto"/>
        <w:rPr>
          <w:sz w:val="28"/>
          <w:szCs w:val="28"/>
        </w:rPr>
      </w:pPr>
    </w:p>
    <w:p w:rsidR="002776DF" w:rsidRDefault="00A16009" w:rsidP="002776DF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776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bookmarkStart w:id="0" w:name="_GoBack"/>
      <w:bookmarkEnd w:id="0"/>
    </w:p>
    <w:p w:rsidR="00832039" w:rsidRDefault="002776DF" w:rsidP="002776DF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</w:t>
      </w:r>
      <w:r w:rsid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  <w:r w:rsidR="00832039"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19377D" w:rsidRDefault="00832039" w:rsidP="003F4D37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3F4D37" w:rsidRPr="003F4D37">
        <w:rPr>
          <w:rFonts w:ascii="Times New Roman" w:eastAsia="Times New Roman" w:hAnsi="Times New Roman" w:cs="Times New Roman"/>
          <w:sz w:val="24"/>
          <w:szCs w:val="24"/>
        </w:rPr>
        <w:t>22.08.2019 № ПОС.03-1929/19</w:t>
      </w:r>
    </w:p>
    <w:p w:rsidR="003F4D37" w:rsidRDefault="003F4D37" w:rsidP="003F4D37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</w:t>
      </w:r>
      <w:r w:rsidR="005B3DE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«I. Паспорт муниципальной программы»</w:t>
      </w:r>
      <w:r w:rsidR="00135CA8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6420C7" w:rsidRPr="006420C7" w:rsidTr="00492B7B">
        <w:tc>
          <w:tcPr>
            <w:tcW w:w="3758" w:type="dxa"/>
          </w:tcPr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20C7" w:rsidRPr="006420C7" w:rsidRDefault="00822A85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1 251</w:t>
            </w:r>
            <w:r w:rsidR="009F17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="009F17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822A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джета городского округа – 20 844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2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822A85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977 640</w:t>
            </w:r>
            <w:r w:rsidR="009F17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7256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253 220,7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522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434 990</w:t>
            </w:r>
            <w:r w:rsidR="009F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22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420C7"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8 023</w:t>
            </w:r>
            <w:r w:rsidR="00EC1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22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522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326 608,7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100 357,6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407 711,8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75 627,1 тыс.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409 003,4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6 251,6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77 236,0 тыс. руб.</w:t>
            </w:r>
          </w:p>
        </w:tc>
      </w:tr>
    </w:tbl>
    <w:p w:rsidR="00522BDF" w:rsidRDefault="00522BDF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33C9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 «</w:t>
      </w:r>
      <w:r w:rsidR="00933C9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="00933C9A">
        <w:rPr>
          <w:rFonts w:ascii="Times New Roman" w:eastAsia="Times New Roman" w:hAnsi="Times New Roman" w:cs="Times New Roman"/>
          <w:sz w:val="24"/>
          <w:szCs w:val="24"/>
          <w:lang w:eastAsia="en-US"/>
        </w:rPr>
        <w:t>. Общая характеристика сферы реализации муниципальной программы» после 43 абзаца дополнить абзацем следующего содержания:</w:t>
      </w:r>
    </w:p>
    <w:p w:rsidR="00933C9A" w:rsidRPr="00933C9A" w:rsidRDefault="00933C9A" w:rsidP="0093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«Большое внимание уделяется вопросам реализации мероприятий, способствующих содействию трудовому воспитанию и временному трудоустройству несовершеннолетних граждан в возрасте от 14 до 17 лет (включительно). </w:t>
      </w:r>
      <w:r w:rsidRPr="00933C9A">
        <w:rPr>
          <w:rFonts w:ascii="Times New Roman" w:eastAsia="Times New Roman" w:hAnsi="Times New Roman" w:cs="Times New Roman"/>
          <w:sz w:val="24"/>
          <w:szCs w:val="24"/>
        </w:rPr>
        <w:t>Приоритетным правом при трудоустройстве пользуются следующие категории несовершеннолетних граждан:</w:t>
      </w:r>
    </w:p>
    <w:p w:rsidR="00933C9A" w:rsidRPr="00933C9A" w:rsidRDefault="00933C9A" w:rsidP="0093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9A">
        <w:rPr>
          <w:rFonts w:ascii="Times New Roman" w:eastAsia="Times New Roman" w:hAnsi="Times New Roman" w:cs="Times New Roman"/>
          <w:sz w:val="24"/>
          <w:szCs w:val="24"/>
        </w:rPr>
        <w:t>- лица, состоящие на учете в соответствующих органах и учреждениях системы профилактики безнадзорности и правонарушений несовершеннолетних;</w:t>
      </w:r>
    </w:p>
    <w:p w:rsidR="00933C9A" w:rsidRPr="00933C9A" w:rsidRDefault="00933C9A" w:rsidP="0093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9A">
        <w:rPr>
          <w:rFonts w:ascii="Times New Roman" w:eastAsia="Times New Roman" w:hAnsi="Times New Roman" w:cs="Times New Roman"/>
          <w:sz w:val="24"/>
          <w:szCs w:val="24"/>
        </w:rPr>
        <w:t>- лица, оставшиеся без попечения родителей;</w:t>
      </w:r>
    </w:p>
    <w:p w:rsidR="00933C9A" w:rsidRPr="00933C9A" w:rsidRDefault="00933C9A" w:rsidP="0093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9A">
        <w:rPr>
          <w:rFonts w:ascii="Times New Roman" w:eastAsia="Times New Roman" w:hAnsi="Times New Roman" w:cs="Times New Roman"/>
          <w:sz w:val="24"/>
          <w:szCs w:val="24"/>
        </w:rPr>
        <w:t>- лица, в семьях которых хотя бы один из родителей признан в установленном порядке безработным;</w:t>
      </w:r>
    </w:p>
    <w:p w:rsidR="00933C9A" w:rsidRPr="00933C9A" w:rsidRDefault="00933C9A" w:rsidP="0093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9A">
        <w:rPr>
          <w:rFonts w:ascii="Times New Roman" w:eastAsia="Times New Roman" w:hAnsi="Times New Roman" w:cs="Times New Roman"/>
          <w:sz w:val="24"/>
          <w:szCs w:val="24"/>
        </w:rPr>
        <w:t>- лица, проживающие в неполных семьях;</w:t>
      </w:r>
    </w:p>
    <w:p w:rsidR="00933C9A" w:rsidRPr="00933C9A" w:rsidRDefault="00933C9A" w:rsidP="0093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C9A">
        <w:rPr>
          <w:rFonts w:ascii="Times New Roman" w:eastAsia="Times New Roman" w:hAnsi="Times New Roman" w:cs="Times New Roman"/>
          <w:sz w:val="24"/>
          <w:szCs w:val="24"/>
        </w:rPr>
        <w:t>- лица, проживающие в малоимущих семьях</w:t>
      </w:r>
      <w:proofErr w:type="gramStart"/>
      <w:r w:rsidRPr="00933C9A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584A6F" w:rsidRDefault="00522BDF" w:rsidP="0052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В разделе «</w:t>
      </w:r>
      <w:r w:rsidR="00764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="0076479B"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таблице «Целевые показатели муниципальной программы» 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«ГЦП «Обеспечение отдыха и </w:t>
      </w:r>
      <w:r w:rsid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оздоровления детей городского округа город Переславль-Залесский в каникулярный период» на 2019-2021 годы» изложить в следующей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584A6F" w:rsidRPr="002776DF" w:rsidTr="00C12FF7">
        <w:tc>
          <w:tcPr>
            <w:tcW w:w="3515" w:type="dxa"/>
            <w:vMerge w:val="restart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84A6F" w:rsidRPr="002776DF" w:rsidTr="00C12FF7">
        <w:tc>
          <w:tcPr>
            <w:tcW w:w="3515" w:type="dxa"/>
            <w:vMerge/>
            <w:shd w:val="clear" w:color="auto" w:fill="auto"/>
          </w:tcPr>
          <w:p w:rsidR="00584A6F" w:rsidRPr="002776DF" w:rsidRDefault="00584A6F" w:rsidP="00584A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584A6F" w:rsidRPr="002776DF" w:rsidRDefault="00584A6F" w:rsidP="00584A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6DF">
              <w:rPr>
                <w:rFonts w:ascii="Times New Roman" w:hAnsi="Times New Roman" w:cs="Times New Roman"/>
              </w:rPr>
              <w:t>Базовое</w:t>
            </w:r>
            <w:proofErr w:type="gramEnd"/>
            <w:r w:rsidRPr="002776DF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2021 год</w:t>
            </w:r>
          </w:p>
        </w:tc>
      </w:tr>
      <w:tr w:rsidR="00584A6F" w:rsidRPr="002776DF" w:rsidTr="00C12FF7">
        <w:tc>
          <w:tcPr>
            <w:tcW w:w="3515" w:type="dxa"/>
            <w:vMerge/>
            <w:shd w:val="clear" w:color="auto" w:fill="auto"/>
          </w:tcPr>
          <w:p w:rsidR="00584A6F" w:rsidRPr="002776DF" w:rsidRDefault="00584A6F" w:rsidP="00584A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584A6F" w:rsidRPr="002776DF" w:rsidRDefault="00584A6F" w:rsidP="00584A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584A6F" w:rsidRPr="002776DF" w:rsidRDefault="00584A6F" w:rsidP="00584A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84A6F" w:rsidRPr="002776DF" w:rsidTr="00C12FF7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DF">
              <w:rPr>
                <w:rFonts w:ascii="Times New Roman" w:hAnsi="Times New Roman" w:cs="Times New Roman"/>
              </w:rPr>
              <w:t>6</w:t>
            </w:r>
          </w:p>
        </w:tc>
      </w:tr>
      <w:tr w:rsidR="00584A6F" w:rsidRPr="002776DF" w:rsidTr="00C12FF7">
        <w:tc>
          <w:tcPr>
            <w:tcW w:w="9694" w:type="dxa"/>
            <w:gridSpan w:val="7"/>
            <w:shd w:val="clear" w:color="auto" w:fill="auto"/>
          </w:tcPr>
          <w:p w:rsidR="00584A6F" w:rsidRPr="002776DF" w:rsidRDefault="00584A6F" w:rsidP="0058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ГЦП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</w:tr>
      <w:tr w:rsidR="00584A6F" w:rsidRPr="002776DF" w:rsidTr="00C12FF7">
        <w:tc>
          <w:tcPr>
            <w:tcW w:w="3515" w:type="dxa"/>
            <w:shd w:val="clear" w:color="auto" w:fill="auto"/>
          </w:tcPr>
          <w:p w:rsidR="00584A6F" w:rsidRPr="002776DF" w:rsidRDefault="00584A6F" w:rsidP="0058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программ, реализованных в лагерях с дневным пребыванием, МУ Центр «Орленок»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4A6F" w:rsidRPr="002776DF" w:rsidTr="00C12FF7">
        <w:tc>
          <w:tcPr>
            <w:tcW w:w="3515" w:type="dxa"/>
            <w:shd w:val="clear" w:color="auto" w:fill="auto"/>
          </w:tcPr>
          <w:p w:rsidR="00584A6F" w:rsidRPr="002776DF" w:rsidRDefault="00584A6F" w:rsidP="0058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</w:tr>
      <w:tr w:rsidR="00584A6F" w:rsidRPr="002776DF" w:rsidTr="00584A6F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584A6F" w:rsidRPr="002776DF" w:rsidRDefault="00584A6F" w:rsidP="0058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Численность детей из семей, находящихся в трудной жизненной ситуации,</w:t>
            </w:r>
          </w:p>
          <w:p w:rsidR="00584A6F" w:rsidRPr="002776DF" w:rsidRDefault="00584A6F" w:rsidP="0058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A6F" w:rsidRPr="002776DF" w:rsidRDefault="00584A6F" w:rsidP="00C12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84A6F" w:rsidRPr="002776DF" w:rsidTr="00584A6F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/>
                <w:iCs/>
                <w:sz w:val="24"/>
                <w:szCs w:val="24"/>
              </w:rPr>
              <w:t xml:space="preserve">Численность трудоустроенных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2776DF">
              <w:rPr>
                <w:rFonts w:ascii="Times New Roman" w:hAnsi="Times New Roman"/>
                <w:iCs/>
                <w:sz w:val="24"/>
                <w:szCs w:val="24"/>
              </w:rPr>
              <w:t xml:space="preserve"> в возрасте от 14 до 17 лет (включительно)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6F" w:rsidRPr="002776DF" w:rsidRDefault="00584A6F" w:rsidP="0058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1D55" w:rsidRPr="001862AB" w:rsidRDefault="00522BD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843"/>
        <w:gridCol w:w="1559"/>
        <w:gridCol w:w="1418"/>
        <w:gridCol w:w="1276"/>
      </w:tblGrid>
      <w:tr w:rsidR="00DC1D55" w:rsidRPr="002776DF" w:rsidTr="002D743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2776DF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C1D55" w:rsidRPr="002776DF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2776DF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2776DF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2776DF" w:rsidTr="002D7439">
        <w:tc>
          <w:tcPr>
            <w:tcW w:w="3720" w:type="dxa"/>
            <w:vMerge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2776DF" w:rsidTr="002D7439">
        <w:trPr>
          <w:trHeight w:val="891"/>
        </w:trPr>
        <w:tc>
          <w:tcPr>
            <w:tcW w:w="3720" w:type="dxa"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843" w:type="dxa"/>
            <w:vAlign w:val="center"/>
          </w:tcPr>
          <w:p w:rsidR="00DC1D55" w:rsidRPr="002776DF" w:rsidRDefault="006C5B9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2783"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="009F17B9"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 811,5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2776DF" w:rsidRDefault="009F17B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426 292,0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400 093,4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Cs/>
                <w:sz w:val="24"/>
                <w:szCs w:val="24"/>
              </w:rPr>
              <w:t>401 426,1</w:t>
            </w:r>
          </w:p>
        </w:tc>
      </w:tr>
      <w:tr w:rsidR="00DC1D55" w:rsidRPr="002776DF" w:rsidTr="002D7439">
        <w:trPr>
          <w:trHeight w:val="20"/>
        </w:trPr>
        <w:tc>
          <w:tcPr>
            <w:tcW w:w="3720" w:type="dxa"/>
            <w:vAlign w:val="center"/>
          </w:tcPr>
          <w:p w:rsidR="00DC1D55" w:rsidRPr="002776DF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2776DF" w:rsidRDefault="009F17B9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18 162,5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2776DF" w:rsidRDefault="00DC1D5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7B9" w:rsidRPr="00277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7B9" w:rsidRPr="002776D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997,9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5 444,2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2776DF" w:rsidRDefault="005667AE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956 42</w:t>
            </w:r>
            <w:r w:rsidR="00EC112A" w:rsidRPr="00277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B9" w:rsidRPr="0027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EC112A" w:rsidP="00EC112A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318 936</w:t>
            </w:r>
            <w:r w:rsidR="005667AE" w:rsidRPr="0027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B9" w:rsidRPr="0027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DC1D55" w:rsidRPr="002776DF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2776DF" w:rsidRDefault="005667AE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843" w:type="dxa"/>
            <w:vAlign w:val="center"/>
          </w:tcPr>
          <w:p w:rsidR="00DC1D55" w:rsidRPr="002776DF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22 841,7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8 134,8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7 339,0</w:t>
            </w:r>
          </w:p>
        </w:tc>
      </w:tr>
      <w:tr w:rsidR="00DC1D55" w:rsidRPr="002776DF" w:rsidTr="002D7439">
        <w:trPr>
          <w:trHeight w:val="412"/>
        </w:trPr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2776DF" w:rsidRDefault="002D7439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2776DF" w:rsidRDefault="002D7439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20 941,7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7 401,9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целевая программа «Доступная среда» на 2019-2021 годы </w:t>
            </w:r>
          </w:p>
        </w:tc>
        <w:tc>
          <w:tcPr>
            <w:tcW w:w="1843" w:type="dxa"/>
            <w:vAlign w:val="center"/>
          </w:tcPr>
          <w:p w:rsidR="00DC1D55" w:rsidRPr="002776DF" w:rsidRDefault="00994575" w:rsidP="0099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2776DF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776DF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843" w:type="dxa"/>
            <w:vAlign w:val="center"/>
          </w:tcPr>
          <w:p w:rsidR="00DC1D55" w:rsidRPr="002776DF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2776DF" w:rsidTr="002D7439">
        <w:tc>
          <w:tcPr>
            <w:tcW w:w="3720" w:type="dxa"/>
          </w:tcPr>
          <w:p w:rsidR="00DC1D55" w:rsidRPr="002776DF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2776DF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8" w:type="dxa"/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DC1D55" w:rsidRPr="002776DF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1 251 705,2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522BDF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434 990</w:t>
            </w:r>
            <w:r w:rsidR="002D7439" w:rsidRPr="0027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407 711,8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409 003,4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2776DF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2776DF" w:rsidRDefault="002D743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20 844,2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2D743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8 023,7</w:t>
            </w:r>
          </w:p>
        </w:tc>
        <w:tc>
          <w:tcPr>
            <w:tcW w:w="1418" w:type="dxa"/>
            <w:vAlign w:val="center"/>
          </w:tcPr>
          <w:p w:rsidR="00DC1D55" w:rsidRPr="002776DF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6 251,6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2776DF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2776DF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977 640,3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326 608,7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</w:tr>
      <w:tr w:rsidR="00DC1D55" w:rsidRPr="002776DF" w:rsidTr="002D7439">
        <w:tc>
          <w:tcPr>
            <w:tcW w:w="3720" w:type="dxa"/>
            <w:vAlign w:val="center"/>
          </w:tcPr>
          <w:p w:rsidR="00DC1D55" w:rsidRPr="002776DF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2776DF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2776DF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2776DF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2776DF" w:rsidRDefault="00DC1D55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776DF" w:rsidRDefault="00DC1D5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</w:tbl>
    <w:p w:rsidR="00C51A7E" w:rsidRPr="00C51A7E" w:rsidRDefault="00C90AE4" w:rsidP="00522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2B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1A7E" w:rsidRPr="00C51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7E" w:rsidRPr="00C51A7E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C51A7E" w:rsidRPr="00C51A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51A7E" w:rsidRPr="00C51A7E">
        <w:rPr>
          <w:rFonts w:ascii="Times New Roman" w:eastAsia="Times New Roman" w:hAnsi="Times New Roman" w:cs="Times New Roman"/>
          <w:sz w:val="24"/>
          <w:szCs w:val="24"/>
        </w:rPr>
        <w:t>. Задачи муниципальной программы» изложить в следующей редакции:</w:t>
      </w:r>
    </w:p>
    <w:p w:rsidR="00C51A7E" w:rsidRPr="00C51A7E" w:rsidRDefault="00522BDF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1A7E" w:rsidRPr="00C51A7E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необходимо решить ряд следующих задач: 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исполнение публичных обязательств городского округа город Переславль-Залесский по предоставлению выплат, пособий и компенсаций;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предоставление социальных услуг населению городского округа город Переславль-Залесский на основе соблюдения стандартов и нормативов;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социальная защита семей с детьми и детей, оказавшихся в трудной жизненной ситуации;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социальная защита ветеранов, инвалидов и граждан, оказавшихся в трудной жизненной ситуации;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социальная поддержка пожилых граждан;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содействие организации безопасных условий трудовой деятельности, охраны труда и развитию социального партнерства;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проведение массовых отраслевых мероприятий;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разработка и реализация воспитательных программ;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создание условий для организации полноценного отдыха и оздоровления детей;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организация временной занятости несовершеннолетних граждан, адаптация их к трудовой деятельности, удовлетворение потребностей организаций в выполнении работ, носящих временный и сезонный характер;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устранение социальной разобщенности инвалидов и граждан, не являющихся инвалидами;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поддержка в области подготовки, переподготовки и повышения квалификации работников и добровольцев СОНКО;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развитие сферы социальных услуг, предоставляемых СОНКО населению;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предоставление субсидий СОНКО на организацию их деятельности;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- имущественная поддержка СОНКО;</w:t>
      </w:r>
    </w:p>
    <w:p w:rsidR="00C51A7E" w:rsidRPr="00C51A7E" w:rsidRDefault="00C51A7E" w:rsidP="0042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lastRenderedPageBreak/>
        <w:t>- информационная, консультационная поддержка и совершенствование нормативно-правового обеспечения СОНКО.</w:t>
      </w:r>
    </w:p>
    <w:p w:rsidR="00C51A7E" w:rsidRDefault="00C51A7E" w:rsidP="0052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1A7E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в рамках подпрограмм и мероприятий, входящих в состав муниципальной программы</w:t>
      </w:r>
      <w:proofErr w:type="gramStart"/>
      <w:r w:rsidRPr="00C51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51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2BDF" w:rsidRDefault="00522BDF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C64" w:rsidRDefault="00522BDF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B7C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0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E4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C33A6F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90AE4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C33A6F" w:rsidRPr="00C90AE4">
        <w:rPr>
          <w:rFonts w:ascii="Times New Roman" w:eastAsia="Calibri" w:hAnsi="Times New Roman" w:cs="Times New Roman"/>
          <w:bCs/>
          <w:sz w:val="24"/>
          <w:szCs w:val="24"/>
        </w:rPr>
        <w:t>» на 2019-2021 годы</w:t>
      </w:r>
      <w:r w:rsidR="00AE47B8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0AE4">
        <w:rPr>
          <w:rFonts w:ascii="Times New Roman" w:eastAsia="Times New Roman" w:hAnsi="Times New Roman" w:cs="Times New Roman"/>
          <w:sz w:val="24"/>
          <w:szCs w:val="24"/>
        </w:rPr>
        <w:t>озиции</w:t>
      </w:r>
      <w:r w:rsidR="00AE47B8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0AE4">
        <w:rPr>
          <w:rFonts w:ascii="Times New Roman" w:eastAsia="Times New Roman" w:hAnsi="Times New Roman" w:cs="Times New Roman"/>
          <w:sz w:val="24"/>
          <w:szCs w:val="24"/>
        </w:rPr>
        <w:t>, «Задачи», «Целевые показатели»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492B7B">
        <w:tc>
          <w:tcPr>
            <w:tcW w:w="3227" w:type="dxa"/>
            <w:shd w:val="clear" w:color="auto" w:fill="auto"/>
          </w:tcPr>
          <w:p w:rsidR="00AE47B8" w:rsidRPr="00AE47B8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22 841,7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1 900,0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20 941,7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8 134,8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732,9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7 401,9</w:t>
            </w: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г. – 7 367,9 тыс. руб., в том числе: 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598,0 тыс. руб.,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руб.;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г. – 7 339,0 тыс. руб., в том числе: </w:t>
            </w:r>
          </w:p>
          <w:p w:rsidR="008068C0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569,1 тыс. руб.,</w:t>
            </w:r>
          </w:p>
          <w:p w:rsidR="00AE47B8" w:rsidRPr="008068C0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</w:t>
            </w:r>
          </w:p>
        </w:tc>
      </w:tr>
      <w:tr w:rsidR="001966B1" w:rsidRPr="001966B1" w:rsidTr="00492B7B">
        <w:tc>
          <w:tcPr>
            <w:tcW w:w="3227" w:type="dxa"/>
            <w:shd w:val="clear" w:color="auto" w:fill="auto"/>
          </w:tcPr>
          <w:p w:rsidR="00C90AE4" w:rsidRPr="008068C0" w:rsidRDefault="00C90AE4" w:rsidP="00C90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954" w:type="dxa"/>
            <w:shd w:val="clear" w:color="auto" w:fill="auto"/>
          </w:tcPr>
          <w:p w:rsidR="00C90AE4" w:rsidRPr="008068C0" w:rsidRDefault="00C90AE4" w:rsidP="00CC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воспитательных программ;</w:t>
            </w:r>
          </w:p>
          <w:p w:rsidR="00C90AE4" w:rsidRDefault="00C90AE4" w:rsidP="00CC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организации полноценного отдыха и </w:t>
            </w:r>
            <w:r w:rsidR="008068C0">
              <w:rPr>
                <w:rFonts w:ascii="Times New Roman" w:hAnsi="Times New Roman" w:cs="Times New Roman"/>
                <w:sz w:val="24"/>
                <w:szCs w:val="24"/>
              </w:rPr>
              <w:t>оздоровления детей;</w:t>
            </w:r>
          </w:p>
          <w:p w:rsidR="001966B1" w:rsidRPr="008068C0" w:rsidRDefault="008068C0" w:rsidP="00CC6FF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несовершеннолетних граждан, адаптация их к трудовой деятельности, удовлетворение потребностей организаций в выполнении работ, носящих временный и сезонный характер.</w:t>
            </w:r>
          </w:p>
        </w:tc>
      </w:tr>
      <w:tr w:rsidR="001966B1" w:rsidRPr="001966B1" w:rsidTr="00492B7B">
        <w:tc>
          <w:tcPr>
            <w:tcW w:w="3227" w:type="dxa"/>
            <w:shd w:val="clear" w:color="auto" w:fill="auto"/>
          </w:tcPr>
          <w:p w:rsidR="00C90AE4" w:rsidRPr="008068C0" w:rsidRDefault="00C90AE4" w:rsidP="00C90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954" w:type="dxa"/>
            <w:shd w:val="clear" w:color="auto" w:fill="auto"/>
          </w:tcPr>
          <w:p w:rsidR="00C90AE4" w:rsidRPr="008068C0" w:rsidRDefault="00C90AE4" w:rsidP="0080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- количество воспитательных программ, реализованных в лагерях с дневным пребыванием, МУ Центр «Орленок»;</w:t>
            </w:r>
          </w:p>
          <w:p w:rsidR="00C90AE4" w:rsidRPr="008068C0" w:rsidRDefault="00C90AE4" w:rsidP="0080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6 до 18 лет, охваченных всеми формами отдыха и оздоровления;</w:t>
            </w:r>
          </w:p>
          <w:p w:rsidR="00C90AE4" w:rsidRPr="008068C0" w:rsidRDefault="00C90AE4" w:rsidP="008068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- численность детей из семей, находящихся в трудной жизненной ситуации, охваченных всем</w:t>
            </w:r>
            <w:r w:rsidR="008068C0" w:rsidRPr="008068C0">
              <w:rPr>
                <w:rFonts w:ascii="Times New Roman" w:hAnsi="Times New Roman" w:cs="Times New Roman"/>
                <w:sz w:val="24"/>
                <w:szCs w:val="24"/>
              </w:rPr>
              <w:t>и формами отдыха и оздоровления;</w:t>
            </w:r>
          </w:p>
          <w:p w:rsidR="001966B1" w:rsidRPr="008068C0" w:rsidRDefault="008068C0" w:rsidP="00CC6FF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06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трудоустроенных </w:t>
            </w: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DA1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возрасте от 14 до 17 лет (включительно)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AE47B8" w:rsidRDefault="00CC6FFC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6.2. в п. 7.4. «Городская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годы» 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C6FFC" w:rsidRPr="00CC6FFC" w:rsidTr="00BA1A38">
        <w:tc>
          <w:tcPr>
            <w:tcW w:w="3227" w:type="dxa"/>
            <w:shd w:val="clear" w:color="auto" w:fill="auto"/>
          </w:tcPr>
          <w:p w:rsidR="00CC6FFC" w:rsidRPr="00CC6FFC" w:rsidRDefault="00CC6FFC" w:rsidP="00CC6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804</w:t>
            </w:r>
            <w:r w:rsidRPr="00CC6FF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533,7 тыс. руб.,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270,3 тыс. руб.;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том числе по годам: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470,3</w:t>
            </w: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200,0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270,3 тыс. руб.;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171,0</w:t>
            </w: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171,0 тыс. руб.,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0,0 тыс. руб.;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162,7</w:t>
            </w: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162,7</w:t>
            </w:r>
            <w:r w:rsidRPr="00CC6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C6FFC" w:rsidRPr="00CC6FFC" w:rsidRDefault="00CC6FFC" w:rsidP="00CC6FF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0,0 тыс. руб.</w:t>
            </w:r>
          </w:p>
        </w:tc>
      </w:tr>
    </w:tbl>
    <w:p w:rsidR="00CC6FFC" w:rsidRDefault="00CC6FFC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6FFC" w:rsidSect="0027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F6" w:rsidRDefault="009703F6" w:rsidP="009C5A4C">
      <w:pPr>
        <w:spacing w:after="0" w:line="240" w:lineRule="auto"/>
      </w:pPr>
      <w:r>
        <w:separator/>
      </w:r>
    </w:p>
  </w:endnote>
  <w:endnote w:type="continuationSeparator" w:id="0">
    <w:p w:rsidR="009703F6" w:rsidRDefault="009703F6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F6" w:rsidRDefault="009703F6" w:rsidP="009C5A4C">
      <w:pPr>
        <w:spacing w:after="0" w:line="240" w:lineRule="auto"/>
      </w:pPr>
      <w:r>
        <w:separator/>
      </w:r>
    </w:p>
  </w:footnote>
  <w:footnote w:type="continuationSeparator" w:id="0">
    <w:p w:rsidR="009703F6" w:rsidRDefault="009703F6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15F21"/>
    <w:rsid w:val="00135CA8"/>
    <w:rsid w:val="00154EFC"/>
    <w:rsid w:val="00160D67"/>
    <w:rsid w:val="00173964"/>
    <w:rsid w:val="001862AB"/>
    <w:rsid w:val="001926FF"/>
    <w:rsid w:val="0019377D"/>
    <w:rsid w:val="001962C1"/>
    <w:rsid w:val="001966B1"/>
    <w:rsid w:val="001B4355"/>
    <w:rsid w:val="001B4486"/>
    <w:rsid w:val="001D0E33"/>
    <w:rsid w:val="001E0513"/>
    <w:rsid w:val="001E1234"/>
    <w:rsid w:val="001E34B9"/>
    <w:rsid w:val="001F0217"/>
    <w:rsid w:val="001F0A16"/>
    <w:rsid w:val="002432D7"/>
    <w:rsid w:val="00260CA2"/>
    <w:rsid w:val="002776DF"/>
    <w:rsid w:val="00285E83"/>
    <w:rsid w:val="00290C4C"/>
    <w:rsid w:val="002A517A"/>
    <w:rsid w:val="002B1977"/>
    <w:rsid w:val="002B784E"/>
    <w:rsid w:val="002D7439"/>
    <w:rsid w:val="0030149C"/>
    <w:rsid w:val="00313DFB"/>
    <w:rsid w:val="00331DFB"/>
    <w:rsid w:val="003333BA"/>
    <w:rsid w:val="00363A61"/>
    <w:rsid w:val="00381BE0"/>
    <w:rsid w:val="00393FD2"/>
    <w:rsid w:val="003A2F61"/>
    <w:rsid w:val="003B748E"/>
    <w:rsid w:val="003D66AC"/>
    <w:rsid w:val="003E1A0F"/>
    <w:rsid w:val="003F3397"/>
    <w:rsid w:val="003F4D37"/>
    <w:rsid w:val="00423EB4"/>
    <w:rsid w:val="00431030"/>
    <w:rsid w:val="00452E51"/>
    <w:rsid w:val="00460E08"/>
    <w:rsid w:val="0047729A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2BDF"/>
    <w:rsid w:val="005237C7"/>
    <w:rsid w:val="00523EAD"/>
    <w:rsid w:val="00543E29"/>
    <w:rsid w:val="00565942"/>
    <w:rsid w:val="005667AE"/>
    <w:rsid w:val="005804D8"/>
    <w:rsid w:val="00584A6F"/>
    <w:rsid w:val="005B3DE3"/>
    <w:rsid w:val="005E241D"/>
    <w:rsid w:val="006074E2"/>
    <w:rsid w:val="006420C7"/>
    <w:rsid w:val="00642EF5"/>
    <w:rsid w:val="00681F1A"/>
    <w:rsid w:val="00684018"/>
    <w:rsid w:val="006935D1"/>
    <w:rsid w:val="006B4C64"/>
    <w:rsid w:val="006C0EBB"/>
    <w:rsid w:val="006C37C9"/>
    <w:rsid w:val="006C5B9C"/>
    <w:rsid w:val="006E7E28"/>
    <w:rsid w:val="00711853"/>
    <w:rsid w:val="00713B66"/>
    <w:rsid w:val="0072189E"/>
    <w:rsid w:val="007256AF"/>
    <w:rsid w:val="00726FCB"/>
    <w:rsid w:val="00740382"/>
    <w:rsid w:val="00751411"/>
    <w:rsid w:val="00755AF2"/>
    <w:rsid w:val="007604B3"/>
    <w:rsid w:val="0076479B"/>
    <w:rsid w:val="007842BC"/>
    <w:rsid w:val="00792DDE"/>
    <w:rsid w:val="007965C2"/>
    <w:rsid w:val="007C1F77"/>
    <w:rsid w:val="007D3C66"/>
    <w:rsid w:val="007E1D3C"/>
    <w:rsid w:val="007E3D60"/>
    <w:rsid w:val="007F67A9"/>
    <w:rsid w:val="008068C0"/>
    <w:rsid w:val="0081653E"/>
    <w:rsid w:val="008207EA"/>
    <w:rsid w:val="00822A85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7E20"/>
    <w:rsid w:val="00933C9A"/>
    <w:rsid w:val="00934136"/>
    <w:rsid w:val="009452D7"/>
    <w:rsid w:val="00957B80"/>
    <w:rsid w:val="009703F6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330E"/>
    <w:rsid w:val="00A055AB"/>
    <w:rsid w:val="00A16009"/>
    <w:rsid w:val="00A25476"/>
    <w:rsid w:val="00A529CC"/>
    <w:rsid w:val="00A609FC"/>
    <w:rsid w:val="00A76E62"/>
    <w:rsid w:val="00A86C9C"/>
    <w:rsid w:val="00A86CE6"/>
    <w:rsid w:val="00A95A87"/>
    <w:rsid w:val="00AA374A"/>
    <w:rsid w:val="00AB5111"/>
    <w:rsid w:val="00AC3092"/>
    <w:rsid w:val="00AC4B67"/>
    <w:rsid w:val="00AD3689"/>
    <w:rsid w:val="00AD7AE1"/>
    <w:rsid w:val="00AE47B8"/>
    <w:rsid w:val="00AE48F2"/>
    <w:rsid w:val="00AF20F0"/>
    <w:rsid w:val="00B02904"/>
    <w:rsid w:val="00B13EE6"/>
    <w:rsid w:val="00B314EC"/>
    <w:rsid w:val="00B36E9F"/>
    <w:rsid w:val="00B644E7"/>
    <w:rsid w:val="00B67461"/>
    <w:rsid w:val="00BB173C"/>
    <w:rsid w:val="00BB6155"/>
    <w:rsid w:val="00BC206A"/>
    <w:rsid w:val="00BD0AD3"/>
    <w:rsid w:val="00BE0A3B"/>
    <w:rsid w:val="00BE27A5"/>
    <w:rsid w:val="00C332BC"/>
    <w:rsid w:val="00C33A6F"/>
    <w:rsid w:val="00C36308"/>
    <w:rsid w:val="00C51A7E"/>
    <w:rsid w:val="00C52064"/>
    <w:rsid w:val="00C6208C"/>
    <w:rsid w:val="00C72222"/>
    <w:rsid w:val="00C8617B"/>
    <w:rsid w:val="00C90AE4"/>
    <w:rsid w:val="00CC6FFC"/>
    <w:rsid w:val="00CC72DA"/>
    <w:rsid w:val="00CE271D"/>
    <w:rsid w:val="00D1443D"/>
    <w:rsid w:val="00D276B0"/>
    <w:rsid w:val="00D514B9"/>
    <w:rsid w:val="00D65412"/>
    <w:rsid w:val="00DC1D55"/>
    <w:rsid w:val="00E037A5"/>
    <w:rsid w:val="00E10734"/>
    <w:rsid w:val="00E173D6"/>
    <w:rsid w:val="00E24D92"/>
    <w:rsid w:val="00E321FC"/>
    <w:rsid w:val="00E96308"/>
    <w:rsid w:val="00EA76D3"/>
    <w:rsid w:val="00EC0F51"/>
    <w:rsid w:val="00EC112A"/>
    <w:rsid w:val="00ED34FD"/>
    <w:rsid w:val="00EE544A"/>
    <w:rsid w:val="00F14F4D"/>
    <w:rsid w:val="00F15660"/>
    <w:rsid w:val="00F4271D"/>
    <w:rsid w:val="00F42BCB"/>
    <w:rsid w:val="00F731BB"/>
    <w:rsid w:val="00F809C5"/>
    <w:rsid w:val="00F90DDD"/>
    <w:rsid w:val="00FB3FB3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FC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416E-4971-4E0E-8A9C-4C0E754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2019-08-21T08:34:00Z</cp:lastPrinted>
  <dcterms:created xsi:type="dcterms:W3CDTF">2019-08-08T08:47:00Z</dcterms:created>
  <dcterms:modified xsi:type="dcterms:W3CDTF">2019-08-22T07:51:00Z</dcterms:modified>
</cp:coreProperties>
</file>