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E6" w:rsidRDefault="003A45E6" w:rsidP="003A45E6">
      <w:pPr>
        <w:jc w:val="center"/>
        <w:rPr>
          <w:rFonts w:ascii="Times New Roman" w:hAnsi="Times New Roman"/>
          <w:b/>
          <w:sz w:val="28"/>
          <w:szCs w:val="28"/>
        </w:rPr>
      </w:pPr>
      <w:r w:rsidRPr="00E4567A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A45E6" w:rsidRDefault="003A45E6" w:rsidP="003A45E6">
      <w:pPr>
        <w:pStyle w:val="21"/>
        <w:ind w:right="0" w:firstLine="720"/>
      </w:pPr>
      <w:r w:rsidRPr="002C3483">
        <w:t>Избирательная комиссия Ярославской области объявляет о начале приема документов</w:t>
      </w:r>
      <w:r>
        <w:t xml:space="preserve"> </w:t>
      </w:r>
      <w:r w:rsidRPr="002C3483">
        <w:t>по кандидатурам для дополнительного зачисления в резерв составов участковых избирательных комиссий Ярославской области</w:t>
      </w:r>
      <w:r>
        <w:t xml:space="preserve"> </w:t>
      </w:r>
      <w:proofErr w:type="gramStart"/>
      <w:r>
        <w:t>от</w:t>
      </w:r>
      <w:proofErr w:type="gramEnd"/>
      <w:r>
        <w:t>:</w:t>
      </w:r>
    </w:p>
    <w:p w:rsidR="003A45E6" w:rsidRDefault="003A45E6" w:rsidP="003A45E6">
      <w:pPr>
        <w:pStyle w:val="21"/>
        <w:ind w:right="0" w:firstLine="720"/>
      </w:pPr>
      <w:r>
        <w:t xml:space="preserve">- </w:t>
      </w:r>
      <w:r w:rsidRPr="002C3483">
        <w:t xml:space="preserve"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</w:t>
      </w:r>
      <w:proofErr w:type="gramStart"/>
      <w:r w:rsidRPr="002C3483">
        <w:t>принимать</w:t>
      </w:r>
      <w:proofErr w:type="gramEnd"/>
      <w:r w:rsidRPr="002C3483"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</w:t>
      </w:r>
      <w:r>
        <w:t>м) органом политической партии;</w:t>
      </w:r>
    </w:p>
    <w:p w:rsidR="003A45E6" w:rsidRDefault="003A45E6" w:rsidP="003A45E6">
      <w:pPr>
        <w:pStyle w:val="21"/>
        <w:ind w:right="0" w:firstLine="720"/>
      </w:pPr>
      <w:r>
        <w:t xml:space="preserve">- </w:t>
      </w:r>
      <w:r w:rsidRPr="002C3483"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</w:t>
      </w:r>
      <w:r>
        <w:t>ность общественных объединений;</w:t>
      </w:r>
    </w:p>
    <w:p w:rsidR="003A45E6" w:rsidRDefault="003A45E6" w:rsidP="003A45E6">
      <w:pPr>
        <w:pStyle w:val="21"/>
        <w:ind w:right="0" w:firstLine="720"/>
      </w:pPr>
      <w:r>
        <w:t xml:space="preserve">- </w:t>
      </w:r>
      <w:r w:rsidRPr="002C3483">
        <w:t xml:space="preserve"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</w:t>
      </w:r>
      <w:r>
        <w:t>внесения указанных предложений;</w:t>
      </w:r>
    </w:p>
    <w:p w:rsidR="003A45E6" w:rsidRDefault="003A45E6" w:rsidP="003A45E6">
      <w:pPr>
        <w:pStyle w:val="21"/>
        <w:ind w:right="0" w:firstLine="720"/>
      </w:pPr>
      <w:r>
        <w:t xml:space="preserve">- </w:t>
      </w:r>
      <w:r w:rsidRPr="002C3483">
        <w:t xml:space="preserve">собраний избирателей по месту жительства, работы, службы, </w:t>
      </w:r>
      <w:r>
        <w:t>учебы;</w:t>
      </w:r>
    </w:p>
    <w:p w:rsidR="003A45E6" w:rsidRDefault="003A45E6" w:rsidP="003A45E6">
      <w:pPr>
        <w:pStyle w:val="21"/>
        <w:ind w:right="0" w:firstLine="720"/>
      </w:pPr>
      <w:r>
        <w:t xml:space="preserve">- </w:t>
      </w:r>
      <w:r w:rsidRPr="002C3483">
        <w:t xml:space="preserve">представительных органов муниципальных образований. </w:t>
      </w:r>
    </w:p>
    <w:p w:rsidR="003A45E6" w:rsidRPr="002C3483" w:rsidRDefault="003A45E6" w:rsidP="003A45E6">
      <w:pPr>
        <w:pStyle w:val="21"/>
        <w:ind w:right="0" w:firstLine="720"/>
      </w:pPr>
      <w:r w:rsidRPr="002C3483">
        <w:t>Срок приёма предложений по кандидатурам для дополнительного зачисления в резерв сос</w:t>
      </w:r>
      <w:r>
        <w:t xml:space="preserve">тавов участковых комиссий – </w:t>
      </w:r>
      <w:r w:rsidRPr="008A70C7">
        <w:rPr>
          <w:b/>
        </w:rPr>
        <w:t xml:space="preserve">с </w:t>
      </w:r>
      <w:r>
        <w:rPr>
          <w:b/>
        </w:rPr>
        <w:t>21 июля</w:t>
      </w:r>
      <w:r w:rsidRPr="008A70C7">
        <w:rPr>
          <w:b/>
        </w:rPr>
        <w:t xml:space="preserve"> по </w:t>
      </w:r>
      <w:r>
        <w:rPr>
          <w:b/>
        </w:rPr>
        <w:t>10</w:t>
      </w:r>
      <w:r w:rsidRPr="008A70C7">
        <w:rPr>
          <w:b/>
        </w:rPr>
        <w:t xml:space="preserve"> </w:t>
      </w:r>
      <w:r>
        <w:rPr>
          <w:b/>
        </w:rPr>
        <w:t>августа 2017</w:t>
      </w:r>
      <w:r w:rsidRPr="008A70C7">
        <w:rPr>
          <w:b/>
        </w:rPr>
        <w:t xml:space="preserve"> года</w:t>
      </w:r>
      <w:r w:rsidRPr="002C3483">
        <w:t xml:space="preserve">. </w:t>
      </w:r>
    </w:p>
    <w:p w:rsidR="003A45E6" w:rsidRDefault="003A45E6" w:rsidP="003A45E6">
      <w:pPr>
        <w:pStyle w:val="21"/>
        <w:ind w:right="0" w:firstLine="720"/>
      </w:pPr>
      <w:r w:rsidRPr="002C3483">
        <w:t xml:space="preserve">Предложения по кандидатурам для дополнительного зачисления в резерв составов участковых комиссий, в том числе письменное согласие кандидатур, представляются </w:t>
      </w:r>
      <w:r w:rsidR="00527904">
        <w:t xml:space="preserve">в </w:t>
      </w:r>
      <w:r w:rsidRPr="002C3483">
        <w:t>территориальную избирательную комиссию</w:t>
      </w:r>
      <w:r w:rsidR="00527904">
        <w:t xml:space="preserve"> города Переславля-Залесского</w:t>
      </w:r>
      <w:r w:rsidRPr="002C3483">
        <w:t>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3A45E6" w:rsidRDefault="003A45E6" w:rsidP="003A45E6">
      <w:pPr>
        <w:pStyle w:val="21"/>
        <w:ind w:right="0" w:firstLine="720"/>
      </w:pPr>
      <w:proofErr w:type="gramStart"/>
      <w:r w:rsidRPr="002C3483">
        <w:t>В резерв составов участковых комиссий не зачисляются кандидатуры, не соответствующие требованиям, установленным пунктом 1 статьи</w:t>
      </w:r>
      <w:r>
        <w:t xml:space="preserve"> 29 (за исключением подпунктов «ж», «</w:t>
      </w:r>
      <w:proofErr w:type="spellStart"/>
      <w:r>
        <w:t>з</w:t>
      </w:r>
      <w:proofErr w:type="spellEnd"/>
      <w:r>
        <w:t>», «и», «к» и «л»</w:t>
      </w:r>
      <w:r w:rsidRPr="002C3483">
        <w:t>) Федерального закона</w:t>
      </w:r>
      <w: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2C3483">
        <w:t>, а также кандидатуры, в отношении которых отсутствуют документы, необходимые для зачисления в резерв</w:t>
      </w:r>
      <w:proofErr w:type="gramEnd"/>
      <w:r w:rsidRPr="002C3483">
        <w:t xml:space="preserve"> составов участковых комиссий.</w:t>
      </w:r>
    </w:p>
    <w:p w:rsidR="00527904" w:rsidRDefault="00527904" w:rsidP="003A45E6">
      <w:pPr>
        <w:pStyle w:val="21"/>
        <w:ind w:right="0" w:firstLine="720"/>
      </w:pPr>
      <w:r>
        <w:t>Предложения по кандидатурам принимаются по адресу:</w:t>
      </w:r>
    </w:p>
    <w:p w:rsidR="00527904" w:rsidRDefault="00527904" w:rsidP="003A45E6">
      <w:pPr>
        <w:pStyle w:val="21"/>
        <w:ind w:right="0" w:firstLine="720"/>
      </w:pPr>
      <w:r>
        <w:t>ТИК города Переславля-Залесского (152020, Ярославская область, г</w:t>
      </w:r>
      <w:proofErr w:type="gramStart"/>
      <w:r>
        <w:t>.П</w:t>
      </w:r>
      <w:proofErr w:type="gramEnd"/>
      <w:r>
        <w:t>ереславль-Залесский, ул.Комсомольская, д.5, кааб.10, тел.: 3-01-13 – Тарбаева Елена Николаевна)</w:t>
      </w:r>
    </w:p>
    <w:p w:rsidR="00527904" w:rsidRDefault="00527904" w:rsidP="003A45E6">
      <w:pPr>
        <w:pStyle w:val="21"/>
        <w:ind w:right="0" w:firstLine="720"/>
      </w:pPr>
    </w:p>
    <w:p w:rsidR="003A45E6" w:rsidRPr="000D1D22" w:rsidRDefault="003A45E6" w:rsidP="003A45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4"/>
        </w:rPr>
        <w:br w:type="page"/>
      </w:r>
      <w:r w:rsidRPr="000D1D22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ДОКУМЕНТОВ, НЕОБХОДИМЫХ ПРИ ВНЕСЕНИИ ПРЕДЛОЖЕНИЙ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ПО КАНДИДАТУРАМ В РЕЗЕРВ СОСТАВОВ УЧАСТКОВЫХ КОМИССИЙ</w:t>
      </w:r>
    </w:p>
    <w:p w:rsidR="003A45E6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всех</w:t>
      </w:r>
      <w:r w:rsidRPr="000D1D22">
        <w:rPr>
          <w:rFonts w:ascii="Times New Roman" w:hAnsi="Times New Roman"/>
          <w:b/>
          <w:sz w:val="28"/>
          <w:szCs w:val="28"/>
        </w:rPr>
        <w:t xml:space="preserve"> субъектов права внесения кандидатур в резерв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3A45E6" w:rsidRDefault="003A45E6" w:rsidP="003A45E6">
      <w:pPr>
        <w:pStyle w:val="21"/>
        <w:ind w:right="0" w:firstLine="720"/>
        <w:rPr>
          <w:szCs w:val="28"/>
        </w:rPr>
      </w:pPr>
    </w:p>
    <w:p w:rsidR="003A45E6" w:rsidRDefault="003A45E6" w:rsidP="003A45E6">
      <w:pPr>
        <w:pStyle w:val="21"/>
        <w:ind w:right="0" w:firstLine="720"/>
        <w:rPr>
          <w:szCs w:val="28"/>
        </w:rPr>
      </w:pPr>
      <w:r>
        <w:rPr>
          <w:szCs w:val="28"/>
        </w:rPr>
        <w:t xml:space="preserve">1. </w:t>
      </w:r>
      <w:r w:rsidRPr="000D1D22">
        <w:rPr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>
        <w:rPr>
          <w:szCs w:val="28"/>
        </w:rPr>
        <w:t>.</w:t>
      </w:r>
    </w:p>
    <w:p w:rsidR="003A45E6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D1D22">
        <w:rPr>
          <w:rFonts w:ascii="Times New Roman" w:hAnsi="Times New Roman"/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структурных подразделений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D1D22"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Для иных общественных объединений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D1D22">
        <w:rPr>
          <w:rFonts w:ascii="Times New Roman" w:hAnsi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</w:t>
      </w:r>
      <w:r w:rsidRPr="000D1D22">
        <w:rPr>
          <w:rFonts w:ascii="Times New Roman" w:hAnsi="Times New Roman"/>
          <w:sz w:val="28"/>
          <w:szCs w:val="28"/>
        </w:rPr>
        <w:lastRenderedPageBreak/>
        <w:t>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D1D22"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0D1D22">
        <w:rPr>
          <w:rFonts w:ascii="Times New Roman" w:hAnsi="Times New Roman"/>
          <w:sz w:val="28"/>
          <w:szCs w:val="28"/>
        </w:rPr>
        <w:t xml:space="preserve"> предложений в резерв составов участковых комиссий.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Для иных субъектов права внесения кандидатур в резерв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3A45E6" w:rsidRPr="000D1D22" w:rsidRDefault="003A45E6" w:rsidP="003A4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6B7A" w:rsidRDefault="003A45E6" w:rsidP="00527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0D1D22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sectPr w:rsidR="002D6B7A" w:rsidSect="00FB2F4F">
      <w:headerReference w:type="default" r:id="rId6"/>
      <w:pgSz w:w="11906" w:h="16838"/>
      <w:pgMar w:top="568" w:right="850" w:bottom="851" w:left="1701" w:header="708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BD" w:rsidRDefault="005C23BD" w:rsidP="00AF1DC9">
      <w:pPr>
        <w:spacing w:after="0" w:line="240" w:lineRule="auto"/>
      </w:pPr>
      <w:r>
        <w:separator/>
      </w:r>
    </w:p>
  </w:endnote>
  <w:endnote w:type="continuationSeparator" w:id="0">
    <w:p w:rsidR="005C23BD" w:rsidRDefault="005C23BD" w:rsidP="00A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BD" w:rsidRDefault="005C23BD" w:rsidP="00AF1DC9">
      <w:pPr>
        <w:spacing w:after="0" w:line="240" w:lineRule="auto"/>
      </w:pPr>
      <w:r>
        <w:separator/>
      </w:r>
    </w:p>
  </w:footnote>
  <w:footnote w:type="continuationSeparator" w:id="0">
    <w:p w:rsidR="005C23BD" w:rsidRDefault="005C23BD" w:rsidP="00AF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4A" w:rsidRPr="0057654A" w:rsidRDefault="00AF1DC9">
    <w:pPr>
      <w:pStyle w:val="a3"/>
      <w:jc w:val="center"/>
      <w:rPr>
        <w:rFonts w:ascii="Times New Roman" w:hAnsi="Times New Roman"/>
        <w:sz w:val="24"/>
        <w:szCs w:val="24"/>
      </w:rPr>
    </w:pPr>
    <w:r w:rsidRPr="0057654A">
      <w:rPr>
        <w:rFonts w:ascii="Times New Roman" w:hAnsi="Times New Roman"/>
        <w:sz w:val="24"/>
        <w:szCs w:val="24"/>
      </w:rPr>
      <w:fldChar w:fldCharType="begin"/>
    </w:r>
    <w:r w:rsidR="003A45E6" w:rsidRPr="0057654A">
      <w:rPr>
        <w:rFonts w:ascii="Times New Roman" w:hAnsi="Times New Roman"/>
        <w:sz w:val="24"/>
        <w:szCs w:val="24"/>
      </w:rPr>
      <w:instrText xml:space="preserve"> PAGE   \* MERGEFORMAT </w:instrText>
    </w:r>
    <w:r w:rsidRPr="0057654A">
      <w:rPr>
        <w:rFonts w:ascii="Times New Roman" w:hAnsi="Times New Roman"/>
        <w:sz w:val="24"/>
        <w:szCs w:val="24"/>
      </w:rPr>
      <w:fldChar w:fldCharType="separate"/>
    </w:r>
    <w:r w:rsidR="00527904">
      <w:rPr>
        <w:rFonts w:ascii="Times New Roman" w:hAnsi="Times New Roman"/>
        <w:noProof/>
        <w:sz w:val="24"/>
        <w:szCs w:val="24"/>
      </w:rPr>
      <w:t>3</w:t>
    </w:r>
    <w:r w:rsidRPr="0057654A">
      <w:rPr>
        <w:rFonts w:ascii="Times New Roman" w:hAnsi="Times New Roman"/>
        <w:sz w:val="24"/>
        <w:szCs w:val="24"/>
      </w:rPr>
      <w:fldChar w:fldCharType="end"/>
    </w:r>
  </w:p>
  <w:p w:rsidR="0057654A" w:rsidRDefault="005C2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E6"/>
    <w:rsid w:val="002D6B7A"/>
    <w:rsid w:val="003A45E6"/>
    <w:rsid w:val="00527904"/>
    <w:rsid w:val="005C23BD"/>
    <w:rsid w:val="00A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A45E6"/>
    <w:pPr>
      <w:spacing w:after="0" w:line="240" w:lineRule="auto"/>
      <w:ind w:right="-765"/>
      <w:jc w:val="both"/>
    </w:pPr>
    <w:rPr>
      <w:rFonts w:ascii="Times New Roman" w:hAnsi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A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5E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A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5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4803</Characters>
  <Application>Microsoft Office Word</Application>
  <DocSecurity>0</DocSecurity>
  <Lines>40</Lines>
  <Paragraphs>11</Paragraphs>
  <ScaleCrop>false</ScaleCrop>
  <Company>HP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2</cp:revision>
  <dcterms:created xsi:type="dcterms:W3CDTF">2017-07-17T07:08:00Z</dcterms:created>
  <dcterms:modified xsi:type="dcterms:W3CDTF">2017-07-17T07:14:00Z</dcterms:modified>
</cp:coreProperties>
</file>