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320" w:rsidRPr="00CE6A17" w:rsidRDefault="00AC7320" w:rsidP="00AC7320">
      <w:pPr>
        <w:pStyle w:val="a3"/>
        <w:spacing w:before="0"/>
        <w:jc w:val="center"/>
        <w:rPr>
          <w:sz w:val="24"/>
          <w:szCs w:val="24"/>
        </w:rPr>
      </w:pPr>
      <w:r w:rsidRPr="00CE6A17">
        <w:rPr>
          <w:sz w:val="24"/>
          <w:szCs w:val="24"/>
        </w:rPr>
        <w:t>Сводный отчет</w:t>
      </w:r>
    </w:p>
    <w:p w:rsidR="00AC7320" w:rsidRPr="00CE6A17" w:rsidRDefault="00AC7320" w:rsidP="00AC7320">
      <w:pPr>
        <w:pStyle w:val="a3"/>
        <w:spacing w:before="0"/>
        <w:ind w:firstLine="0"/>
        <w:jc w:val="center"/>
        <w:rPr>
          <w:sz w:val="24"/>
          <w:szCs w:val="24"/>
        </w:rPr>
      </w:pPr>
      <w:r w:rsidRPr="00CE6A17">
        <w:rPr>
          <w:sz w:val="24"/>
          <w:szCs w:val="24"/>
        </w:rPr>
        <w:t xml:space="preserve">о проведении оценки регулирующего воздействия проекта </w:t>
      </w:r>
      <w:r w:rsidRPr="00AC7320">
        <w:rPr>
          <w:sz w:val="24"/>
          <w:szCs w:val="24"/>
          <w:u w:val="single"/>
        </w:rPr>
        <w:t>п</w:t>
      </w:r>
      <w:r w:rsidRPr="00AC7320">
        <w:rPr>
          <w:rFonts w:eastAsia="Calibri"/>
          <w:sz w:val="24"/>
          <w:szCs w:val="24"/>
          <w:u w:val="single"/>
        </w:rPr>
        <w:t xml:space="preserve">остановления Администрации города Переславля-Залесского </w:t>
      </w:r>
      <w:r w:rsidRPr="00AC7320">
        <w:rPr>
          <w:sz w:val="24"/>
          <w:szCs w:val="24"/>
          <w:u w:val="single"/>
        </w:rPr>
        <w:t>«О внесении изменений в постановление Администрации города Переславля-Залесского от 30.11.2017 № ПОС.03-1695/17 «</w:t>
      </w:r>
      <w:r w:rsidRPr="00AC7320">
        <w:rPr>
          <w:kern w:val="36"/>
          <w:sz w:val="24"/>
          <w:szCs w:val="24"/>
          <w:u w:val="single"/>
        </w:rPr>
        <w:t>О размещении и демонтаже нестационарных объектов на территории городского округа города Переславля-Залесского Ярославской области»</w:t>
      </w:r>
    </w:p>
    <w:p w:rsidR="00AC7320" w:rsidRPr="00CE6A17" w:rsidRDefault="00AC7320" w:rsidP="00AC7320">
      <w:pPr>
        <w:pStyle w:val="a3"/>
        <w:spacing w:before="0" w:after="240"/>
        <w:jc w:val="center"/>
        <w:rPr>
          <w:sz w:val="20"/>
          <w:szCs w:val="20"/>
        </w:rPr>
      </w:pPr>
      <w:r w:rsidRPr="00CE6A17">
        <w:rPr>
          <w:sz w:val="20"/>
          <w:szCs w:val="20"/>
        </w:rPr>
        <w:t>(указывается вид и наименование проекта муниципального нормативного правового акта)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4983"/>
        <w:gridCol w:w="3729"/>
      </w:tblGrid>
      <w:tr w:rsidR="00AC7320" w:rsidRPr="00CE6A17" w:rsidTr="0072197B">
        <w:tc>
          <w:tcPr>
            <w:tcW w:w="10421" w:type="dxa"/>
            <w:gridSpan w:val="3"/>
            <w:shd w:val="clear" w:color="auto" w:fill="auto"/>
          </w:tcPr>
          <w:p w:rsidR="00AC7320" w:rsidRPr="00CE6A17" w:rsidRDefault="00AC7320" w:rsidP="00AC7320">
            <w:pPr>
              <w:pStyle w:val="a3"/>
              <w:numPr>
                <w:ilvl w:val="0"/>
                <w:numId w:val="1"/>
              </w:numPr>
              <w:spacing w:before="0"/>
              <w:ind w:left="714" w:hanging="357"/>
              <w:jc w:val="center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Общие положения</w:t>
            </w:r>
          </w:p>
        </w:tc>
      </w:tr>
      <w:tr w:rsidR="00AC7320" w:rsidRPr="00CE6A17" w:rsidTr="0072197B">
        <w:tc>
          <w:tcPr>
            <w:tcW w:w="675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1.1.</w:t>
            </w:r>
          </w:p>
        </w:tc>
        <w:tc>
          <w:tcPr>
            <w:tcW w:w="6845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2901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Управление экономики Администрации города Переславля-Залесского</w:t>
            </w:r>
          </w:p>
        </w:tc>
      </w:tr>
      <w:tr w:rsidR="00AC7320" w:rsidRPr="00CE6A17" w:rsidTr="0072197B">
        <w:tc>
          <w:tcPr>
            <w:tcW w:w="675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1.2.</w:t>
            </w:r>
          </w:p>
        </w:tc>
        <w:tc>
          <w:tcPr>
            <w:tcW w:w="6845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2901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023032">
              <w:rPr>
                <w:rFonts w:eastAsia="Calibri"/>
                <w:sz w:val="24"/>
                <w:szCs w:val="24"/>
              </w:rPr>
              <w:t>Постановление Администрации города Переславля-Залесского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023032">
              <w:rPr>
                <w:sz w:val="24"/>
                <w:szCs w:val="24"/>
              </w:rPr>
              <w:t>«О внесении изменений в постановление Администрации города Переславля-Залесского от 30.11.2017 № ПОС.03-1695/17 «</w:t>
            </w:r>
            <w:r w:rsidRPr="00023032">
              <w:rPr>
                <w:kern w:val="36"/>
                <w:sz w:val="24"/>
                <w:szCs w:val="24"/>
              </w:rPr>
              <w:t>О размещении и демонтаже нестационарных объектов на территории городского округа города Переславля-Залесского Ярославской области»</w:t>
            </w:r>
          </w:p>
        </w:tc>
      </w:tr>
      <w:tr w:rsidR="00AC7320" w:rsidRPr="00CE6A17" w:rsidTr="0072197B">
        <w:tc>
          <w:tcPr>
            <w:tcW w:w="675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1.3.</w:t>
            </w:r>
          </w:p>
        </w:tc>
        <w:tc>
          <w:tcPr>
            <w:tcW w:w="6845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2901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023032">
              <w:rPr>
                <w:rFonts w:eastAsia="Calibri"/>
                <w:sz w:val="24"/>
                <w:szCs w:val="24"/>
              </w:rPr>
              <w:t xml:space="preserve">Постановлением вносятся изменения в действующее </w:t>
            </w:r>
            <w:r w:rsidRPr="00023032">
              <w:rPr>
                <w:sz w:val="24"/>
                <w:szCs w:val="24"/>
              </w:rPr>
              <w:t>постановление Администрации города Переславля-Залесского от 30.11.2017 № ПОС.03-1695/17 «</w:t>
            </w:r>
            <w:r w:rsidRPr="00023032">
              <w:rPr>
                <w:kern w:val="36"/>
                <w:sz w:val="24"/>
                <w:szCs w:val="24"/>
              </w:rPr>
              <w:t>О размещении и демонтаже нестационарных объектов на территории городского округа города Переславля-Залесского Ярославской области»</w:t>
            </w:r>
          </w:p>
        </w:tc>
      </w:tr>
      <w:tr w:rsidR="00AC7320" w:rsidRPr="00CE6A17" w:rsidTr="0072197B">
        <w:tc>
          <w:tcPr>
            <w:tcW w:w="675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1.4.</w:t>
            </w:r>
          </w:p>
        </w:tc>
        <w:tc>
          <w:tcPr>
            <w:tcW w:w="6845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2901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DD28C7">
              <w:rPr>
                <w:rFonts w:eastAsia="Calibri"/>
                <w:sz w:val="24"/>
                <w:szCs w:val="24"/>
              </w:rPr>
              <w:t xml:space="preserve">Подготовка проекта постановления обусловлена вступлением в силу Закона </w:t>
            </w:r>
            <w:r w:rsidRPr="00DD28C7">
              <w:rPr>
                <w:sz w:val="24"/>
                <w:szCs w:val="24"/>
              </w:rPr>
              <w:t>Ярославской области от 13.06.2018 № 22-з «</w:t>
            </w:r>
            <w:r w:rsidRPr="00AC7320">
              <w:rPr>
                <w:bCs/>
                <w:sz w:val="24"/>
                <w:szCs w:val="24"/>
              </w:rPr>
              <w:t xml:space="preserve">Об объединении Нагорьевского, Пригородного и </w:t>
            </w:r>
            <w:proofErr w:type="spellStart"/>
            <w:r w:rsidRPr="00AC7320">
              <w:rPr>
                <w:bCs/>
                <w:sz w:val="24"/>
                <w:szCs w:val="24"/>
              </w:rPr>
              <w:t>Рязанцевского</w:t>
            </w:r>
            <w:proofErr w:type="spellEnd"/>
            <w:r w:rsidRPr="00AC7320">
              <w:rPr>
                <w:bCs/>
                <w:sz w:val="24"/>
                <w:szCs w:val="24"/>
              </w:rPr>
              <w:t xml:space="preserve"> сельских поселений, входящих в состав </w:t>
            </w:r>
            <w:proofErr w:type="spellStart"/>
            <w:r w:rsidRPr="00AC7320">
              <w:rPr>
                <w:bCs/>
                <w:sz w:val="24"/>
                <w:szCs w:val="24"/>
              </w:rPr>
              <w:t>Переславского</w:t>
            </w:r>
            <w:proofErr w:type="spellEnd"/>
            <w:r w:rsidRPr="00AC7320">
              <w:rPr>
                <w:bCs/>
                <w:sz w:val="24"/>
                <w:szCs w:val="24"/>
              </w:rPr>
              <w:t xml:space="preserve"> муниципального района, с городским округом город Переславль-Залесский и внесении изменений в Закон Ярославской области «О наименованиях, границах и статусе муниципальных образований Ярославской области</w:t>
            </w:r>
            <w:r w:rsidRPr="00DD28C7">
              <w:rPr>
                <w:sz w:val="24"/>
                <w:szCs w:val="24"/>
              </w:rPr>
              <w:t xml:space="preserve">», а также изменениями в Правила размещения и демонтажа </w:t>
            </w:r>
            <w:r w:rsidRPr="00DD28C7">
              <w:rPr>
                <w:sz w:val="24"/>
                <w:szCs w:val="24"/>
              </w:rPr>
              <w:lastRenderedPageBreak/>
              <w:t xml:space="preserve">нестационарных объектов на территории городского округа </w:t>
            </w:r>
            <w:r w:rsidRPr="00DD28C7">
              <w:rPr>
                <w:kern w:val="36"/>
                <w:sz w:val="24"/>
                <w:szCs w:val="24"/>
              </w:rPr>
              <w:t xml:space="preserve">города Переславля-Залесского </w:t>
            </w:r>
            <w:r w:rsidRPr="00DD28C7">
              <w:rPr>
                <w:sz w:val="24"/>
                <w:szCs w:val="24"/>
              </w:rPr>
              <w:t xml:space="preserve">Ярославской области, </w:t>
            </w:r>
            <w:r>
              <w:rPr>
                <w:sz w:val="24"/>
                <w:szCs w:val="24"/>
              </w:rPr>
              <w:t xml:space="preserve">в </w:t>
            </w:r>
            <w:r w:rsidRPr="00DD28C7">
              <w:rPr>
                <w:sz w:val="24"/>
                <w:szCs w:val="24"/>
              </w:rPr>
              <w:t xml:space="preserve">Положение об открытых торгах на право размещения нестационарных торговых объектов на территории городского округа </w:t>
            </w:r>
            <w:r w:rsidRPr="00DD28C7">
              <w:rPr>
                <w:kern w:val="36"/>
                <w:sz w:val="24"/>
                <w:szCs w:val="24"/>
              </w:rPr>
              <w:t>города Переславля-Залесского</w:t>
            </w:r>
            <w:r w:rsidRPr="00DD28C7">
              <w:rPr>
                <w:sz w:val="24"/>
                <w:szCs w:val="24"/>
              </w:rPr>
              <w:t xml:space="preserve"> Ярославской области,</w:t>
            </w:r>
            <w:r>
              <w:rPr>
                <w:sz w:val="24"/>
                <w:szCs w:val="24"/>
              </w:rPr>
              <w:t xml:space="preserve"> в</w:t>
            </w:r>
            <w:r w:rsidRPr="00DD28C7">
              <w:rPr>
                <w:sz w:val="24"/>
                <w:szCs w:val="24"/>
              </w:rPr>
              <w:t xml:space="preserve"> Архитектурно-дизайнерское решение нестационарных торговых объектов, расположенных на территории городского округа </w:t>
            </w:r>
            <w:r w:rsidRPr="00DD28C7">
              <w:rPr>
                <w:kern w:val="36"/>
                <w:sz w:val="24"/>
                <w:szCs w:val="24"/>
              </w:rPr>
              <w:t xml:space="preserve">города Переславля-Залесского </w:t>
            </w:r>
            <w:r w:rsidRPr="00DD28C7">
              <w:rPr>
                <w:sz w:val="24"/>
                <w:szCs w:val="24"/>
              </w:rPr>
              <w:t>Ярославской области</w:t>
            </w:r>
          </w:p>
        </w:tc>
      </w:tr>
      <w:tr w:rsidR="00AC7320" w:rsidRPr="00CE6A17" w:rsidTr="0072197B">
        <w:tc>
          <w:tcPr>
            <w:tcW w:w="675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6845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Предлагаемая дата (срок) вступления в силу муниципального нормативного правового акта.</w:t>
            </w:r>
          </w:p>
          <w:p w:rsidR="00AC7320" w:rsidRPr="00CE6A17" w:rsidRDefault="00AC7320" w:rsidP="0072197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2901" w:type="dxa"/>
            <w:shd w:val="clear" w:color="auto" w:fill="auto"/>
          </w:tcPr>
          <w:p w:rsidR="00AC7320" w:rsidRDefault="00AC7320" w:rsidP="00AC7320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11.08.2019 года </w:t>
            </w:r>
            <w:r w:rsidRPr="007152B6">
              <w:rPr>
                <w:rFonts w:eastAsia="Calibri"/>
                <w:sz w:val="24"/>
                <w:szCs w:val="24"/>
              </w:rPr>
              <w:t>– планируемы</w:t>
            </w:r>
            <w:r>
              <w:rPr>
                <w:rFonts w:eastAsia="Calibri"/>
                <w:sz w:val="24"/>
                <w:szCs w:val="24"/>
              </w:rPr>
              <w:t>й</w:t>
            </w:r>
            <w:r w:rsidRPr="007152B6">
              <w:rPr>
                <w:rFonts w:eastAsia="Calibri"/>
                <w:sz w:val="24"/>
                <w:szCs w:val="24"/>
              </w:rPr>
              <w:t xml:space="preserve"> срок вступления в силу</w:t>
            </w:r>
            <w:r>
              <w:rPr>
                <w:rFonts w:eastAsia="Calibri"/>
                <w:sz w:val="24"/>
                <w:szCs w:val="24"/>
              </w:rPr>
              <w:t xml:space="preserve"> постановления;</w:t>
            </w:r>
          </w:p>
          <w:p w:rsidR="00AC7320" w:rsidRPr="00CE6A17" w:rsidRDefault="00AC7320" w:rsidP="00AC7320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переходный период не устанавливается</w:t>
            </w:r>
          </w:p>
        </w:tc>
      </w:tr>
      <w:tr w:rsidR="00AC7320" w:rsidRPr="00CE6A17" w:rsidTr="0072197B">
        <w:tc>
          <w:tcPr>
            <w:tcW w:w="675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1.6.</w:t>
            </w:r>
          </w:p>
        </w:tc>
        <w:tc>
          <w:tcPr>
            <w:tcW w:w="6845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местного самоуправления</w:t>
            </w:r>
          </w:p>
        </w:tc>
        <w:tc>
          <w:tcPr>
            <w:tcW w:w="2901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Проект муниципального нормативного правового акта не противоречит законодательству Российской Федерации, Ярославской области, нормативным правовым актам органов местного самоуправления</w:t>
            </w:r>
          </w:p>
        </w:tc>
      </w:tr>
      <w:tr w:rsidR="00AC7320" w:rsidRPr="00CE6A17" w:rsidTr="0072197B">
        <w:tc>
          <w:tcPr>
            <w:tcW w:w="675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1.7.</w:t>
            </w:r>
          </w:p>
        </w:tc>
        <w:tc>
          <w:tcPr>
            <w:tcW w:w="6845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Полный электронный адрес размещения уведомления о разработке проекта муниципального нормативного правового акта.</w:t>
            </w:r>
          </w:p>
          <w:p w:rsidR="00AC7320" w:rsidRPr="00CE6A17" w:rsidRDefault="00AC7320" w:rsidP="0072197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Срок, в течение которого принимались предложения в связи с размещением уведомления.</w:t>
            </w:r>
          </w:p>
          <w:p w:rsidR="00AC7320" w:rsidRPr="00CE6A17" w:rsidRDefault="00AC7320" w:rsidP="0072197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color w:val="000000"/>
                <w:sz w:val="24"/>
                <w:szCs w:val="24"/>
              </w:rPr>
              <w:t xml:space="preserve">Свод </w:t>
            </w:r>
            <w:r w:rsidRPr="00CE6A17">
              <w:rPr>
                <w:rFonts w:eastAsia="Calibri"/>
                <w:sz w:val="24"/>
                <w:szCs w:val="24"/>
              </w:rPr>
              <w:t>предложений, поступивших в связи с размещением уведомления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AC7320" w:rsidRPr="00AC7320" w:rsidRDefault="00AC7320" w:rsidP="0072197B">
            <w:pPr>
              <w:pStyle w:val="a3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C7320">
              <w:rPr>
                <w:sz w:val="24"/>
                <w:szCs w:val="24"/>
              </w:rPr>
              <w:t>https://admpereslavl.ru/dokumenty-ue</w:t>
            </w:r>
          </w:p>
          <w:p w:rsidR="00AC7320" w:rsidRPr="00AC7320" w:rsidRDefault="00AC7320" w:rsidP="0072197B">
            <w:pPr>
              <w:pStyle w:val="a3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A962B3" w:rsidRDefault="00A962B3" w:rsidP="0072197B">
            <w:pPr>
              <w:pStyle w:val="a3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A962B3" w:rsidRDefault="00A962B3" w:rsidP="0072197B">
            <w:pPr>
              <w:pStyle w:val="a3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AC7320" w:rsidRDefault="00AC7320" w:rsidP="0072197B">
            <w:pPr>
              <w:pStyle w:val="a3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 12.04.2019 по 19.04.2019</w:t>
            </w:r>
          </w:p>
          <w:p w:rsidR="00AC7320" w:rsidRDefault="00AC7320" w:rsidP="0072197B">
            <w:pPr>
              <w:pStyle w:val="a3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7C793A" w:rsidRDefault="007C793A" w:rsidP="0072197B">
            <w:pPr>
              <w:pStyle w:val="a3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AC7320" w:rsidRDefault="00AC7320" w:rsidP="0072197B">
            <w:pPr>
              <w:pStyle w:val="a3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С</w:t>
            </w:r>
            <w:bookmarkStart w:id="0" w:name="_GoBack"/>
            <w:bookmarkEnd w:id="0"/>
            <w:r w:rsidRPr="00CE6A17">
              <w:rPr>
                <w:rFonts w:eastAsia="Calibri"/>
                <w:sz w:val="24"/>
                <w:szCs w:val="24"/>
              </w:rPr>
              <w:t>огласно приложению</w:t>
            </w:r>
          </w:p>
          <w:p w:rsidR="007C793A" w:rsidRPr="00CE6A17" w:rsidRDefault="007C793A" w:rsidP="007C793A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Размещен на официальном сайте органов местного самоуправления города Переславля-Залесского </w:t>
            </w:r>
            <w:r w:rsidRPr="007C793A">
              <w:rPr>
                <w:rFonts w:eastAsia="Calibri"/>
                <w:sz w:val="24"/>
                <w:szCs w:val="24"/>
              </w:rPr>
              <w:t>(</w:t>
            </w:r>
            <w:r w:rsidRPr="007C793A">
              <w:rPr>
                <w:sz w:val="24"/>
                <w:szCs w:val="24"/>
              </w:rPr>
              <w:t>https://admpereslavl.ru/dokumenty-ue)</w:t>
            </w:r>
          </w:p>
        </w:tc>
      </w:tr>
      <w:tr w:rsidR="00AC7320" w:rsidRPr="00CE6A17" w:rsidTr="0072197B">
        <w:tc>
          <w:tcPr>
            <w:tcW w:w="10421" w:type="dxa"/>
            <w:gridSpan w:val="3"/>
            <w:shd w:val="clear" w:color="auto" w:fill="auto"/>
          </w:tcPr>
          <w:p w:rsidR="00AC7320" w:rsidRPr="00CE6A17" w:rsidRDefault="00AC7320" w:rsidP="00AC7320">
            <w:pPr>
              <w:pStyle w:val="a3"/>
              <w:numPr>
                <w:ilvl w:val="0"/>
                <w:numId w:val="1"/>
              </w:numPr>
              <w:spacing w:before="0"/>
              <w:jc w:val="center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Информация о предлагаемом регулировании</w:t>
            </w:r>
          </w:p>
        </w:tc>
      </w:tr>
      <w:tr w:rsidR="00AC7320" w:rsidRPr="00CE6A17" w:rsidTr="0072197B">
        <w:tc>
          <w:tcPr>
            <w:tcW w:w="675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6845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2901" w:type="dxa"/>
            <w:shd w:val="clear" w:color="auto" w:fill="auto"/>
          </w:tcPr>
          <w:p w:rsidR="00A30C9A" w:rsidRPr="00B95065" w:rsidRDefault="00A30C9A" w:rsidP="00A30C9A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B95065">
              <w:rPr>
                <w:sz w:val="24"/>
                <w:szCs w:val="24"/>
              </w:rPr>
              <w:t>Решение проблемы возможно путем утверждения проекта постановления</w:t>
            </w:r>
          </w:p>
          <w:p w:rsidR="00AC7320" w:rsidRPr="00CE6A17" w:rsidRDefault="00AC7320" w:rsidP="007219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AC7320" w:rsidRPr="00CE6A17" w:rsidTr="0072197B">
        <w:tc>
          <w:tcPr>
            <w:tcW w:w="675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2.2.</w:t>
            </w:r>
          </w:p>
        </w:tc>
        <w:tc>
          <w:tcPr>
            <w:tcW w:w="6845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2901" w:type="dxa"/>
            <w:shd w:val="clear" w:color="auto" w:fill="auto"/>
          </w:tcPr>
          <w:p w:rsidR="00AC7320" w:rsidRPr="00CE6A17" w:rsidRDefault="00A30C9A" w:rsidP="007219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Не установлены</w:t>
            </w:r>
          </w:p>
        </w:tc>
      </w:tr>
      <w:tr w:rsidR="00AC7320" w:rsidRPr="00CE6A17" w:rsidTr="0072197B">
        <w:tc>
          <w:tcPr>
            <w:tcW w:w="675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2.3.</w:t>
            </w:r>
          </w:p>
        </w:tc>
        <w:tc>
          <w:tcPr>
            <w:tcW w:w="6845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будут затронуты предлагаемым регулированием</w:t>
            </w:r>
          </w:p>
        </w:tc>
        <w:tc>
          <w:tcPr>
            <w:tcW w:w="2901" w:type="dxa"/>
            <w:shd w:val="clear" w:color="auto" w:fill="auto"/>
          </w:tcPr>
          <w:p w:rsidR="00AC7320" w:rsidRPr="00CE6A17" w:rsidRDefault="00A30C9A" w:rsidP="007219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Коммерческие организации, </w:t>
            </w:r>
            <w:r w:rsidRPr="00350D4D">
              <w:rPr>
                <w:sz w:val="24"/>
                <w:szCs w:val="24"/>
              </w:rPr>
              <w:t>внесенные в ЕГРЮЛ;</w:t>
            </w:r>
            <w:r>
              <w:rPr>
                <w:sz w:val="24"/>
                <w:szCs w:val="24"/>
              </w:rPr>
              <w:t xml:space="preserve"> </w:t>
            </w:r>
            <w:r w:rsidRPr="00350D4D">
              <w:rPr>
                <w:sz w:val="24"/>
                <w:szCs w:val="24"/>
              </w:rPr>
              <w:t>физические лица, внесенные в единый государственный реестр индивидуальных предпринимателей и осуществляющие предпринимательскую деятельность бе</w:t>
            </w:r>
            <w:r>
              <w:rPr>
                <w:sz w:val="24"/>
                <w:szCs w:val="24"/>
              </w:rPr>
              <w:t>з образования юридического лица</w:t>
            </w:r>
          </w:p>
        </w:tc>
      </w:tr>
      <w:tr w:rsidR="00AC7320" w:rsidRPr="00CE6A17" w:rsidTr="0072197B">
        <w:tc>
          <w:tcPr>
            <w:tcW w:w="675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2.4.</w:t>
            </w:r>
          </w:p>
        </w:tc>
        <w:tc>
          <w:tcPr>
            <w:tcW w:w="6845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2901" w:type="dxa"/>
            <w:shd w:val="clear" w:color="auto" w:fill="auto"/>
          </w:tcPr>
          <w:p w:rsidR="00AC7320" w:rsidRPr="00CE6A17" w:rsidRDefault="00A30C9A" w:rsidP="007219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Не установлены</w:t>
            </w:r>
          </w:p>
        </w:tc>
      </w:tr>
      <w:tr w:rsidR="00AC7320" w:rsidRPr="00CE6A17" w:rsidTr="0072197B">
        <w:tc>
          <w:tcPr>
            <w:tcW w:w="675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2.5.</w:t>
            </w:r>
          </w:p>
        </w:tc>
        <w:tc>
          <w:tcPr>
            <w:tcW w:w="6845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Новые полномочия, обязанности и права органов местного самоуправления или сведения об их изменении, а также порядок их реализации</w:t>
            </w:r>
          </w:p>
        </w:tc>
        <w:tc>
          <w:tcPr>
            <w:tcW w:w="2901" w:type="dxa"/>
            <w:shd w:val="clear" w:color="auto" w:fill="auto"/>
          </w:tcPr>
          <w:p w:rsidR="00AC7320" w:rsidRPr="00CE6A17" w:rsidRDefault="00A30C9A" w:rsidP="007219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Не установлены</w:t>
            </w:r>
          </w:p>
        </w:tc>
      </w:tr>
      <w:tr w:rsidR="00AC7320" w:rsidRPr="00CE6A17" w:rsidTr="0072197B">
        <w:tc>
          <w:tcPr>
            <w:tcW w:w="675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2.6.</w:t>
            </w:r>
          </w:p>
        </w:tc>
        <w:tc>
          <w:tcPr>
            <w:tcW w:w="6845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Оценка расходов (их наличие или отсутствие)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2901" w:type="dxa"/>
            <w:shd w:val="clear" w:color="auto" w:fill="auto"/>
          </w:tcPr>
          <w:p w:rsidR="00AC7320" w:rsidRPr="00CE6A17" w:rsidRDefault="00A30C9A" w:rsidP="007219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Не проводилась</w:t>
            </w:r>
          </w:p>
        </w:tc>
      </w:tr>
      <w:tr w:rsidR="00AC7320" w:rsidRPr="00CE6A17" w:rsidTr="0072197B">
        <w:tc>
          <w:tcPr>
            <w:tcW w:w="675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2.7.</w:t>
            </w:r>
          </w:p>
        </w:tc>
        <w:tc>
          <w:tcPr>
            <w:tcW w:w="6845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Оценка соответствующих расходов (возможных поступлений) бюджетов бюджетной системы Российской Федерации, включая расходы (возможные поступления) местного бюджета</w:t>
            </w:r>
          </w:p>
        </w:tc>
        <w:tc>
          <w:tcPr>
            <w:tcW w:w="2901" w:type="dxa"/>
            <w:shd w:val="clear" w:color="auto" w:fill="auto"/>
          </w:tcPr>
          <w:p w:rsidR="00A30C9A" w:rsidRDefault="00A30C9A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B95065">
              <w:rPr>
                <w:sz w:val="24"/>
                <w:szCs w:val="24"/>
              </w:rPr>
              <w:t>Принятие постановления не повлечет дополнительные расходы или поступления</w:t>
            </w:r>
            <w:r>
              <w:rPr>
                <w:sz w:val="24"/>
                <w:szCs w:val="24"/>
              </w:rPr>
              <w:t xml:space="preserve"> в</w:t>
            </w:r>
          </w:p>
          <w:p w:rsidR="00AC7320" w:rsidRPr="00CE6A17" w:rsidRDefault="00A30C9A" w:rsidP="00A30C9A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бюджет</w:t>
            </w:r>
            <w:r>
              <w:rPr>
                <w:rFonts w:eastAsia="Calibri"/>
                <w:sz w:val="24"/>
                <w:szCs w:val="24"/>
              </w:rPr>
              <w:t>ы</w:t>
            </w:r>
            <w:r w:rsidRPr="00CE6A17">
              <w:rPr>
                <w:rFonts w:eastAsia="Calibri"/>
                <w:sz w:val="24"/>
                <w:szCs w:val="24"/>
              </w:rPr>
              <w:t xml:space="preserve"> бюджетной системы Российской Федерации, </w:t>
            </w:r>
            <w:r>
              <w:rPr>
                <w:rFonts w:eastAsia="Calibri"/>
                <w:sz w:val="24"/>
                <w:szCs w:val="24"/>
              </w:rPr>
              <w:t>включая</w:t>
            </w:r>
            <w:r w:rsidRPr="00B95065">
              <w:rPr>
                <w:sz w:val="24"/>
                <w:szCs w:val="24"/>
              </w:rPr>
              <w:t xml:space="preserve"> бюджет </w:t>
            </w:r>
            <w:r>
              <w:rPr>
                <w:sz w:val="24"/>
                <w:szCs w:val="24"/>
              </w:rPr>
              <w:t xml:space="preserve">городского округа города </w:t>
            </w:r>
            <w:r w:rsidRPr="00B95065">
              <w:rPr>
                <w:sz w:val="24"/>
                <w:szCs w:val="24"/>
              </w:rPr>
              <w:t>Переславля-Залесского</w:t>
            </w:r>
          </w:p>
        </w:tc>
      </w:tr>
      <w:tr w:rsidR="00AC7320" w:rsidRPr="00CE6A17" w:rsidTr="0072197B">
        <w:tc>
          <w:tcPr>
            <w:tcW w:w="675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2.8.</w:t>
            </w:r>
          </w:p>
        </w:tc>
        <w:tc>
          <w:tcPr>
            <w:tcW w:w="6845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2901" w:type="dxa"/>
            <w:shd w:val="clear" w:color="auto" w:fill="auto"/>
          </w:tcPr>
          <w:p w:rsidR="00AC7320" w:rsidRPr="00CE6A17" w:rsidRDefault="00A30C9A" w:rsidP="007219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Отсутствуют</w:t>
            </w:r>
          </w:p>
        </w:tc>
      </w:tr>
      <w:tr w:rsidR="00AC7320" w:rsidRPr="00CE6A17" w:rsidTr="0072197B">
        <w:tc>
          <w:tcPr>
            <w:tcW w:w="675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2.9.</w:t>
            </w:r>
          </w:p>
        </w:tc>
        <w:tc>
          <w:tcPr>
            <w:tcW w:w="6845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2901" w:type="dxa"/>
            <w:shd w:val="clear" w:color="auto" w:fill="auto"/>
          </w:tcPr>
          <w:p w:rsidR="00AC7320" w:rsidRPr="00CE6A17" w:rsidRDefault="00A30C9A" w:rsidP="007219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Отсутствуют</w:t>
            </w:r>
          </w:p>
        </w:tc>
      </w:tr>
    </w:tbl>
    <w:p w:rsidR="00AC7320" w:rsidRPr="00CE6A17" w:rsidRDefault="00AC7320" w:rsidP="00AC7320">
      <w:pPr>
        <w:pStyle w:val="a3"/>
        <w:rPr>
          <w:sz w:val="24"/>
          <w:szCs w:val="24"/>
        </w:rPr>
      </w:pPr>
      <w:r w:rsidRPr="00CE6A17">
        <w:rPr>
          <w:sz w:val="24"/>
          <w:szCs w:val="24"/>
        </w:rPr>
        <w:t xml:space="preserve">Приложение: </w:t>
      </w:r>
      <w:r w:rsidRPr="00CE6A17">
        <w:rPr>
          <w:color w:val="000000"/>
          <w:sz w:val="24"/>
          <w:szCs w:val="24"/>
        </w:rPr>
        <w:t>свод</w:t>
      </w:r>
      <w:r w:rsidRPr="00CE6A17">
        <w:rPr>
          <w:color w:val="FF0000"/>
          <w:sz w:val="24"/>
          <w:szCs w:val="24"/>
        </w:rPr>
        <w:t xml:space="preserve"> </w:t>
      </w:r>
      <w:r w:rsidRPr="00CE6A17">
        <w:rPr>
          <w:sz w:val="24"/>
          <w:szCs w:val="24"/>
        </w:rPr>
        <w:t>предложений, поступивших в связи с размещением уведомления о разработке проекта муниципального нормативного правового акта (с рекомендациями у</w:t>
      </w:r>
      <w:r w:rsidRPr="00CE6A17">
        <w:rPr>
          <w:color w:val="000000"/>
          <w:sz w:val="24"/>
          <w:szCs w:val="24"/>
        </w:rPr>
        <w:t>полномоченного органа</w:t>
      </w:r>
      <w:r w:rsidRPr="00CE6A17">
        <w:rPr>
          <w:sz w:val="24"/>
          <w:szCs w:val="24"/>
        </w:rPr>
        <w:t xml:space="preserve"> об учете предложений или их отклонении с указанием причин).</w:t>
      </w:r>
    </w:p>
    <w:p w:rsidR="00AC7320" w:rsidRDefault="00AC7320"/>
    <w:p w:rsidR="00AC7320" w:rsidRDefault="000A11F8" w:rsidP="000A11F8">
      <w:pPr>
        <w:tabs>
          <w:tab w:val="left" w:pos="8080"/>
        </w:tabs>
        <w:spacing w:after="0" w:line="240" w:lineRule="auto"/>
        <w:ind w:left="623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E260E0" w:rsidRDefault="00E260E0" w:rsidP="00AC7320"/>
    <w:p w:rsidR="00E260E0" w:rsidRPr="00D84694" w:rsidRDefault="00E260E0" w:rsidP="00E260E0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D84694">
        <w:rPr>
          <w:rFonts w:ascii="Times New Roman" w:hAnsi="Times New Roman"/>
          <w:sz w:val="24"/>
          <w:szCs w:val="24"/>
        </w:rPr>
        <w:t>вод предложений,</w:t>
      </w:r>
    </w:p>
    <w:p w:rsidR="00E260E0" w:rsidRPr="00D84694" w:rsidRDefault="00E260E0" w:rsidP="00E260E0">
      <w:pPr>
        <w:pStyle w:val="a3"/>
        <w:spacing w:before="0"/>
        <w:ind w:firstLine="0"/>
        <w:jc w:val="center"/>
        <w:rPr>
          <w:sz w:val="24"/>
          <w:szCs w:val="24"/>
        </w:rPr>
      </w:pPr>
      <w:r w:rsidRPr="00D84694">
        <w:rPr>
          <w:sz w:val="24"/>
          <w:szCs w:val="24"/>
        </w:rPr>
        <w:t>поступивших в связи с размещением уведомления</w:t>
      </w:r>
    </w:p>
    <w:p w:rsidR="00E260E0" w:rsidRDefault="00E260E0" w:rsidP="00E260E0">
      <w:pPr>
        <w:pStyle w:val="a3"/>
        <w:spacing w:befor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разработке проекта муниципального нормативного </w:t>
      </w:r>
    </w:p>
    <w:p w:rsidR="00E260E0" w:rsidRDefault="00E260E0" w:rsidP="00E260E0">
      <w:pPr>
        <w:pStyle w:val="a3"/>
        <w:spacing w:before="0"/>
        <w:jc w:val="center"/>
        <w:rPr>
          <w:strike/>
          <w:color w:val="FF0000"/>
          <w:sz w:val="24"/>
          <w:szCs w:val="24"/>
        </w:rPr>
      </w:pPr>
      <w:r>
        <w:rPr>
          <w:sz w:val="24"/>
          <w:szCs w:val="24"/>
        </w:rPr>
        <w:t>правового акта, устанавливающего новые или изменяющего ранее предусмотренные муниципальным нормативным правовым актом обязанности для субъектов предпринимательской и инвестиционной деятельности</w:t>
      </w:r>
    </w:p>
    <w:p w:rsidR="00E260E0" w:rsidRPr="003D209D" w:rsidRDefault="00E260E0" w:rsidP="00E260E0">
      <w:pPr>
        <w:pStyle w:val="a3"/>
        <w:spacing w:before="0"/>
        <w:ind w:firstLine="0"/>
        <w:jc w:val="center"/>
        <w:rPr>
          <w:sz w:val="28"/>
          <w:szCs w:val="28"/>
        </w:rPr>
      </w:pPr>
    </w:p>
    <w:p w:rsidR="00E260E0" w:rsidRPr="00A67DFC" w:rsidRDefault="00E260E0" w:rsidP="00E260E0">
      <w:pPr>
        <w:pStyle w:val="a3"/>
        <w:spacing w:before="0"/>
        <w:ind w:firstLine="0"/>
        <w:jc w:val="center"/>
        <w:rPr>
          <w:rFonts w:eastAsia="Calibri"/>
          <w:b/>
          <w:sz w:val="24"/>
          <w:szCs w:val="24"/>
        </w:rPr>
      </w:pPr>
      <w:r w:rsidRPr="00A67DFC">
        <w:rPr>
          <w:rFonts w:eastAsia="Calibri"/>
          <w:b/>
          <w:sz w:val="24"/>
          <w:szCs w:val="24"/>
        </w:rPr>
        <w:t>постановление Администрации города Переславля-Залесского</w:t>
      </w:r>
    </w:p>
    <w:p w:rsidR="00E260E0" w:rsidRDefault="00E260E0" w:rsidP="00E260E0">
      <w:pPr>
        <w:pStyle w:val="a3"/>
        <w:spacing w:before="0"/>
        <w:ind w:firstLine="0"/>
        <w:jc w:val="center"/>
        <w:rPr>
          <w:b/>
          <w:kern w:val="36"/>
          <w:sz w:val="24"/>
          <w:szCs w:val="24"/>
        </w:rPr>
      </w:pPr>
      <w:r w:rsidRPr="00A67DFC">
        <w:rPr>
          <w:b/>
          <w:sz w:val="24"/>
          <w:szCs w:val="24"/>
        </w:rPr>
        <w:t>«О внесении изменений в постановление Администрации города Переславля-Залесского о</w:t>
      </w:r>
      <w:r>
        <w:rPr>
          <w:b/>
          <w:sz w:val="24"/>
          <w:szCs w:val="24"/>
        </w:rPr>
        <w:t>т 30.11.2017 № ПОС.03-1695/17 «</w:t>
      </w:r>
      <w:r w:rsidRPr="00A67DFC">
        <w:rPr>
          <w:b/>
          <w:kern w:val="36"/>
          <w:sz w:val="24"/>
          <w:szCs w:val="24"/>
        </w:rPr>
        <w:t xml:space="preserve">О размещении и демонтаже нестационарных объектов на территории городского округа </w:t>
      </w:r>
    </w:p>
    <w:p w:rsidR="00E260E0" w:rsidRPr="00A67DFC" w:rsidRDefault="00E260E0" w:rsidP="00E260E0">
      <w:pPr>
        <w:pStyle w:val="a3"/>
        <w:spacing w:before="0"/>
        <w:ind w:firstLine="0"/>
        <w:jc w:val="center"/>
        <w:rPr>
          <w:rFonts w:eastAsia="Calibri"/>
          <w:b/>
          <w:sz w:val="24"/>
          <w:szCs w:val="24"/>
        </w:rPr>
      </w:pPr>
      <w:r w:rsidRPr="00A67DFC">
        <w:rPr>
          <w:b/>
          <w:kern w:val="36"/>
          <w:sz w:val="24"/>
          <w:szCs w:val="24"/>
        </w:rPr>
        <w:t>города Переславля-Залесского Ярославской области»</w:t>
      </w:r>
    </w:p>
    <w:p w:rsidR="00E260E0" w:rsidRPr="00C32958" w:rsidRDefault="00E260E0" w:rsidP="00E260E0">
      <w:pPr>
        <w:pStyle w:val="a3"/>
        <w:spacing w:before="0"/>
        <w:ind w:firstLine="0"/>
        <w:jc w:val="center"/>
        <w:rPr>
          <w:sz w:val="20"/>
          <w:szCs w:val="20"/>
        </w:rPr>
      </w:pPr>
      <w:r>
        <w:rPr>
          <w:sz w:val="24"/>
          <w:szCs w:val="24"/>
        </w:rPr>
        <w:t>(</w:t>
      </w:r>
      <w:r w:rsidRPr="00C32958">
        <w:rPr>
          <w:sz w:val="20"/>
          <w:szCs w:val="20"/>
        </w:rPr>
        <w:t>наименование проекта муниципальног</w:t>
      </w:r>
      <w:r>
        <w:rPr>
          <w:sz w:val="20"/>
          <w:szCs w:val="20"/>
        </w:rPr>
        <w:t>о нормативного правового акта)</w:t>
      </w:r>
    </w:p>
    <w:p w:rsidR="00E260E0" w:rsidRDefault="00E260E0" w:rsidP="00E260E0">
      <w:pPr>
        <w:pStyle w:val="a3"/>
        <w:spacing w:before="0"/>
        <w:ind w:firstLine="0"/>
        <w:jc w:val="center"/>
        <w:rPr>
          <w:sz w:val="24"/>
          <w:szCs w:val="24"/>
        </w:rPr>
      </w:pPr>
    </w:p>
    <w:p w:rsidR="00E260E0" w:rsidRDefault="00E260E0" w:rsidP="00E260E0">
      <w:pPr>
        <w:pStyle w:val="a3"/>
        <w:spacing w:before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 результате </w:t>
      </w:r>
      <w:r w:rsidRPr="00D84694">
        <w:rPr>
          <w:sz w:val="24"/>
          <w:szCs w:val="24"/>
        </w:rPr>
        <w:t>размещени</w:t>
      </w:r>
      <w:r>
        <w:rPr>
          <w:sz w:val="24"/>
          <w:szCs w:val="24"/>
        </w:rPr>
        <w:t>я</w:t>
      </w:r>
      <w:r w:rsidRPr="00D84694">
        <w:rPr>
          <w:sz w:val="24"/>
          <w:szCs w:val="24"/>
        </w:rPr>
        <w:t xml:space="preserve"> уведомления</w:t>
      </w:r>
      <w:r>
        <w:rPr>
          <w:sz w:val="24"/>
          <w:szCs w:val="24"/>
        </w:rPr>
        <w:t xml:space="preserve"> о разработке проекта муниципального нормативного правового акта, устанавливающего новые или изменяющего ранее предусмотренные муниципальным нормативным правовым актом обязанности для субъектов предпринимательской и инвестиционной деятельности, предложений не поступило. </w:t>
      </w:r>
    </w:p>
    <w:p w:rsidR="00E260E0" w:rsidRPr="00B7739E" w:rsidRDefault="00E260E0" w:rsidP="00E260E0">
      <w:pPr>
        <w:pStyle w:val="a3"/>
        <w:spacing w:before="0"/>
        <w:ind w:firstLine="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9"/>
        <w:gridCol w:w="5846"/>
      </w:tblGrid>
      <w:tr w:rsidR="00E260E0" w:rsidRPr="00B7739E" w:rsidTr="0072197B"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E0" w:rsidRPr="00B7739E" w:rsidRDefault="00E260E0" w:rsidP="0072197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7739E">
              <w:rPr>
                <w:rFonts w:ascii="Times New Roman" w:eastAsia="Calibri" w:hAnsi="Times New Roman"/>
                <w:b/>
                <w:sz w:val="24"/>
                <w:szCs w:val="24"/>
              </w:rPr>
              <w:t>Поступившие предложения</w:t>
            </w:r>
          </w:p>
          <w:p w:rsidR="00E260E0" w:rsidRPr="00B7739E" w:rsidRDefault="00E260E0" w:rsidP="0072197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7739E">
              <w:rPr>
                <w:rFonts w:ascii="Times New Roman" w:eastAsia="Calibri" w:hAnsi="Times New Roman"/>
                <w:b/>
                <w:sz w:val="24"/>
                <w:szCs w:val="24"/>
              </w:rPr>
              <w:t>(от кого внесено предложение)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E0" w:rsidRPr="00B7739E" w:rsidRDefault="00E260E0" w:rsidP="0072197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7739E">
              <w:rPr>
                <w:rFonts w:ascii="Times New Roman" w:eastAsia="Calibri" w:hAnsi="Times New Roman"/>
                <w:b/>
                <w:sz w:val="24"/>
                <w:szCs w:val="24"/>
              </w:rPr>
              <w:t>Учет предложений либо их отклонение с указанием причин</w:t>
            </w:r>
          </w:p>
        </w:tc>
      </w:tr>
      <w:tr w:rsidR="00E260E0" w:rsidRPr="00B7739E" w:rsidTr="0072197B"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0" w:rsidRPr="00B7739E" w:rsidRDefault="00E260E0" w:rsidP="007219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0" w:rsidRPr="00B7739E" w:rsidRDefault="00E260E0" w:rsidP="007219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E260E0" w:rsidRDefault="00E260E0" w:rsidP="00E260E0">
      <w:pPr>
        <w:tabs>
          <w:tab w:val="left" w:pos="80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71A6" w:rsidRPr="00E260E0" w:rsidRDefault="00CA71A6" w:rsidP="00E260E0"/>
    <w:sectPr w:rsidR="00CA71A6" w:rsidRPr="00E26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90483"/>
    <w:multiLevelType w:val="hybridMultilevel"/>
    <w:tmpl w:val="41801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255C3"/>
    <w:multiLevelType w:val="hybridMultilevel"/>
    <w:tmpl w:val="41801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C11"/>
    <w:rsid w:val="00017C11"/>
    <w:rsid w:val="000A11F8"/>
    <w:rsid w:val="007C793A"/>
    <w:rsid w:val="00A30C9A"/>
    <w:rsid w:val="00A962B3"/>
    <w:rsid w:val="00AC7320"/>
    <w:rsid w:val="00CA71A6"/>
    <w:rsid w:val="00E2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31724-8C5A-4ECE-94CC-8FCE6BCC8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32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ост"/>
    <w:basedOn w:val="a"/>
    <w:rsid w:val="00AC7320"/>
    <w:pPr>
      <w:spacing w:before="120" w:after="0" w:line="240" w:lineRule="auto"/>
      <w:ind w:firstLine="720"/>
      <w:jc w:val="both"/>
    </w:pPr>
    <w:rPr>
      <w:rFonts w:ascii="Times New Roman" w:hAnsi="Times New Roman"/>
      <w:sz w:val="26"/>
      <w:szCs w:val="26"/>
    </w:rPr>
  </w:style>
  <w:style w:type="character" w:styleId="a4">
    <w:name w:val="Hyperlink"/>
    <w:uiPriority w:val="99"/>
    <w:semiHidden/>
    <w:unhideWhenUsed/>
    <w:rsid w:val="00AC73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7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3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1042</Words>
  <Characters>5944</Characters>
  <Application>Microsoft Office Word</Application>
  <DocSecurity>0</DocSecurity>
  <Lines>49</Lines>
  <Paragraphs>13</Paragraphs>
  <ScaleCrop>false</ScaleCrop>
  <Company/>
  <LinksUpToDate>false</LinksUpToDate>
  <CharactersWithSpaces>6973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2019-04-24T15:02:00Z</dcterms:created>
  <dcterms:modified xsi:type="dcterms:W3CDTF">2019-04-24T15:19:00Z</dcterms:modified>
</cp:coreProperties>
</file>