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CDA2" w14:textId="77777777" w:rsidR="001C4C84" w:rsidRDefault="001C4C84" w:rsidP="001C4C8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14:paraId="6ACD7CC4" w14:textId="4DD8D99D" w:rsidR="001C4C84" w:rsidRDefault="001C4C84" w:rsidP="001C4C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конкурсному отбору заявок  социально ориентированных некоммерческих органи</w:t>
      </w:r>
      <w:r w:rsidR="00E4385B">
        <w:rPr>
          <w:sz w:val="28"/>
          <w:szCs w:val="28"/>
        </w:rPr>
        <w:t>заций г</w:t>
      </w:r>
      <w:r w:rsidR="00B503C3">
        <w:rPr>
          <w:sz w:val="28"/>
          <w:szCs w:val="28"/>
        </w:rPr>
        <w:t>ородского округа город</w:t>
      </w:r>
      <w:r w:rsidR="00E4385B">
        <w:rPr>
          <w:sz w:val="28"/>
          <w:szCs w:val="28"/>
        </w:rPr>
        <w:t xml:space="preserve"> Переславл</w:t>
      </w:r>
      <w:r w:rsidR="00B503C3">
        <w:rPr>
          <w:sz w:val="28"/>
          <w:szCs w:val="28"/>
        </w:rPr>
        <w:t>ь</w:t>
      </w:r>
      <w:r w:rsidR="00E4385B">
        <w:rPr>
          <w:sz w:val="28"/>
          <w:szCs w:val="28"/>
        </w:rPr>
        <w:t>-Залесск</w:t>
      </w:r>
      <w:r w:rsidR="00B503C3">
        <w:rPr>
          <w:sz w:val="28"/>
          <w:szCs w:val="28"/>
        </w:rPr>
        <w:t>ий</w:t>
      </w:r>
      <w:r w:rsidR="00E4385B">
        <w:rPr>
          <w:sz w:val="28"/>
          <w:szCs w:val="28"/>
        </w:rPr>
        <w:t xml:space="preserve"> </w:t>
      </w:r>
      <w:r w:rsidR="009B071C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9B071C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9B071C">
        <w:rPr>
          <w:sz w:val="28"/>
          <w:szCs w:val="28"/>
        </w:rPr>
        <w:t>2</w:t>
      </w:r>
      <w:r>
        <w:rPr>
          <w:sz w:val="28"/>
          <w:szCs w:val="28"/>
        </w:rPr>
        <w:t xml:space="preserve"> г. были подведены итоги конкурса </w:t>
      </w:r>
      <w:r>
        <w:rPr>
          <w:sz w:val="28"/>
          <w:szCs w:val="28"/>
          <w:lang w:eastAsia="en-US"/>
        </w:rPr>
        <w:t>по предоставлению общественным организациям ветеранов, инвалидов и пожилых граждан на осуществление уставной деятельности в 202</w:t>
      </w:r>
      <w:r w:rsidR="009B071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</w:rPr>
        <w:t xml:space="preserve"> в рамках исполнения</w:t>
      </w:r>
      <w:r>
        <w:rPr>
          <w:sz w:val="28"/>
          <w:szCs w:val="28"/>
          <w:shd w:val="clear" w:color="auto" w:fill="FFFFFF"/>
        </w:rPr>
        <w:t xml:space="preserve"> городской целевой программы  </w:t>
      </w:r>
      <w:r>
        <w:rPr>
          <w:sz w:val="28"/>
          <w:szCs w:val="28"/>
        </w:rPr>
        <w:t xml:space="preserve">«Поддержка социально ориентированных </w:t>
      </w:r>
      <w:r w:rsidR="000F2D44">
        <w:rPr>
          <w:sz w:val="28"/>
          <w:szCs w:val="28"/>
        </w:rPr>
        <w:t>некоммерческих организаций в городском округе городе</w:t>
      </w:r>
      <w:r w:rsidR="005740F4">
        <w:rPr>
          <w:sz w:val="28"/>
          <w:szCs w:val="28"/>
        </w:rPr>
        <w:t xml:space="preserve"> </w:t>
      </w:r>
      <w:r w:rsidR="000F2D44">
        <w:rPr>
          <w:sz w:val="28"/>
          <w:szCs w:val="28"/>
        </w:rPr>
        <w:t>Переславле-Залесском» на 20</w:t>
      </w:r>
      <w:r w:rsidR="001F6CA6">
        <w:rPr>
          <w:sz w:val="28"/>
          <w:szCs w:val="28"/>
        </w:rPr>
        <w:t>22</w:t>
      </w:r>
      <w:r w:rsidR="000F2D44">
        <w:rPr>
          <w:sz w:val="28"/>
          <w:szCs w:val="28"/>
        </w:rPr>
        <w:t>-202</w:t>
      </w:r>
      <w:r w:rsidR="001F6CA6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14:paraId="68385EE4" w14:textId="77777777" w:rsidR="001C4C84" w:rsidRDefault="001C4C84" w:rsidP="001C4C84">
      <w:pPr>
        <w:pStyle w:val="a3"/>
        <w:rPr>
          <w:sz w:val="26"/>
          <w:szCs w:val="26"/>
        </w:rPr>
      </w:pPr>
    </w:p>
    <w:p w14:paraId="559D3C0D" w14:textId="77777777" w:rsidR="001C4C84" w:rsidRDefault="001C4C84" w:rsidP="001C4C84">
      <w:pPr>
        <w:pStyle w:val="a3"/>
        <w:rPr>
          <w:sz w:val="26"/>
          <w:szCs w:val="26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998"/>
        <w:gridCol w:w="1245"/>
        <w:gridCol w:w="1310"/>
        <w:gridCol w:w="1514"/>
      </w:tblGrid>
      <w:tr w:rsidR="001C4C84" w14:paraId="11B1DFAD" w14:textId="77777777" w:rsidTr="009B071C"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595CB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Название организации – заявителя</w:t>
            </w:r>
          </w:p>
          <w:p w14:paraId="332042C5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E57FB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Средний</w:t>
            </w:r>
          </w:p>
          <w:p w14:paraId="76721EE8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балл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8ABAF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Итоговое</w:t>
            </w:r>
          </w:p>
          <w:p w14:paraId="347F26BA" w14:textId="00058551" w:rsidR="001C4C84" w:rsidRDefault="001F6CA6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</w:t>
            </w:r>
            <w:r w:rsidR="001C4C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есто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D725C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Размер </w:t>
            </w:r>
          </w:p>
          <w:p w14:paraId="7218DD27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субсидии из средств городского бюджета, </w:t>
            </w:r>
          </w:p>
          <w:p w14:paraId="3EE9280A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руб.</w:t>
            </w:r>
          </w:p>
        </w:tc>
      </w:tr>
      <w:tr w:rsidR="001C4C84" w14:paraId="7E8CB228" w14:textId="77777777" w:rsidTr="009B071C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EB3BB" w14:textId="77777777" w:rsidR="001C4C84" w:rsidRDefault="001C4C84" w:rsidP="008E033F">
            <w:pPr>
              <w:pStyle w:val="a3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Отделение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1FC80" w14:textId="3D892E0E" w:rsidR="001C4C84" w:rsidRDefault="001F6CA6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</w:t>
            </w:r>
            <w:r w:rsidR="001C4C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0A62C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3C07F" w14:textId="74C1E320" w:rsidR="001C4C84" w:rsidRDefault="001F6CA6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 w:rsidR="001C4C84">
              <w:rPr>
                <w:rFonts w:ascii="Times New Roman" w:hAnsi="Times New Roman"/>
                <w:sz w:val="26"/>
                <w:szCs w:val="26"/>
                <w:lang w:eastAsia="en-US"/>
              </w:rPr>
              <w:t>0 000,00</w:t>
            </w:r>
          </w:p>
        </w:tc>
      </w:tr>
      <w:tr w:rsidR="001C4C84" w14:paraId="6994FF89" w14:textId="77777777" w:rsidTr="009B071C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F6AB1" w14:textId="77777777" w:rsidR="001F6CA6" w:rsidRPr="00BB0ED4" w:rsidRDefault="001F6CA6" w:rsidP="001F6CA6">
            <w:pPr>
              <w:pStyle w:val="a3"/>
              <w:rPr>
                <w:sz w:val="26"/>
                <w:szCs w:val="26"/>
              </w:rPr>
            </w:pPr>
            <w:r w:rsidRPr="00BB0ED4">
              <w:rPr>
                <w:sz w:val="26"/>
                <w:szCs w:val="26"/>
              </w:rPr>
              <w:t>Переславль-Залесской городской местной организации Ярославкой областной организации общероссийской общественной организации «Всероссийское общество инвалидов».</w:t>
            </w:r>
          </w:p>
          <w:p w14:paraId="769BA98E" w14:textId="56BA3A67" w:rsidR="001C4C84" w:rsidRDefault="001C4C84" w:rsidP="008E033F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4A4B2" w14:textId="62FF4B7F" w:rsidR="001C4C84" w:rsidRDefault="001F6CA6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</w:t>
            </w:r>
            <w:r w:rsidR="001C4C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F2119" w14:textId="5C28DB0A" w:rsidR="001C4C84" w:rsidRDefault="001F6CA6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58D28" w14:textId="3F6175C0" w:rsidR="001C4C84" w:rsidRDefault="001F6CA6" w:rsidP="008E033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  <w:r w:rsidR="001C4C84">
              <w:rPr>
                <w:rFonts w:ascii="Times New Roman" w:hAnsi="Times New Roman"/>
                <w:sz w:val="26"/>
                <w:szCs w:val="26"/>
                <w:lang w:eastAsia="en-US"/>
              </w:rPr>
              <w:t>0 000,00</w:t>
            </w:r>
          </w:p>
        </w:tc>
      </w:tr>
    </w:tbl>
    <w:p w14:paraId="668F45C3" w14:textId="77777777" w:rsidR="006A4D28" w:rsidRDefault="006A4D28"/>
    <w:sectPr w:rsidR="006A4D28" w:rsidSect="001F6CA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5D"/>
    <w:rsid w:val="000F2D44"/>
    <w:rsid w:val="00135154"/>
    <w:rsid w:val="001C4C84"/>
    <w:rsid w:val="001F6CA6"/>
    <w:rsid w:val="005740F4"/>
    <w:rsid w:val="006A4D28"/>
    <w:rsid w:val="009B071C"/>
    <w:rsid w:val="00A82E5D"/>
    <w:rsid w:val="00AC2267"/>
    <w:rsid w:val="00B503C3"/>
    <w:rsid w:val="00E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354B"/>
  <w15:docId w15:val="{E1A729E8-F9EF-4884-900A-FEB162C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C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Иванова Наталья Ивановна</cp:lastModifiedBy>
  <cp:revision>3</cp:revision>
  <cp:lastPrinted>2022-10-13T09:01:00Z</cp:lastPrinted>
  <dcterms:created xsi:type="dcterms:W3CDTF">2022-10-13T09:10:00Z</dcterms:created>
  <dcterms:modified xsi:type="dcterms:W3CDTF">2023-04-27T06:52:00Z</dcterms:modified>
</cp:coreProperties>
</file>