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21129">
        <w:rPr>
          <w:b/>
          <w:sz w:val="26"/>
          <w:szCs w:val="26"/>
        </w:rPr>
        <w:t>76:11:061201:1416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>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Глебовский с/о, д. </w:t>
      </w:r>
      <w:proofErr w:type="spellStart"/>
      <w:r w:rsidR="00321129">
        <w:rPr>
          <w:b/>
          <w:sz w:val="26"/>
          <w:szCs w:val="26"/>
        </w:rPr>
        <w:t>Коровино</w:t>
      </w:r>
      <w:proofErr w:type="spellEnd"/>
      <w:r w:rsidR="00FA7257">
        <w:rPr>
          <w:b/>
          <w:sz w:val="26"/>
          <w:szCs w:val="26"/>
        </w:rPr>
        <w:t xml:space="preserve">, садоводческое товарищество </w:t>
      </w:r>
      <w:r w:rsidR="00321129">
        <w:rPr>
          <w:b/>
          <w:sz w:val="26"/>
          <w:szCs w:val="26"/>
        </w:rPr>
        <w:t>Химик-1</w:t>
      </w:r>
      <w:r w:rsidR="00FA7257">
        <w:rPr>
          <w:b/>
          <w:sz w:val="26"/>
          <w:szCs w:val="26"/>
        </w:rPr>
        <w:t xml:space="preserve">, </w:t>
      </w:r>
      <w:r w:rsidR="00321129">
        <w:rPr>
          <w:b/>
          <w:sz w:val="26"/>
          <w:szCs w:val="26"/>
        </w:rPr>
        <w:t xml:space="preserve">участок 2 </w:t>
      </w:r>
      <w:proofErr w:type="spellStart"/>
      <w:r w:rsidR="00321129">
        <w:rPr>
          <w:b/>
          <w:sz w:val="26"/>
          <w:szCs w:val="26"/>
        </w:rPr>
        <w:t>Южна</w:t>
      </w:r>
      <w:proofErr w:type="spellEnd"/>
      <w:r w:rsidR="00321129">
        <w:rPr>
          <w:b/>
          <w:sz w:val="26"/>
          <w:szCs w:val="26"/>
        </w:rPr>
        <w:t>, 36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556C80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321129">
        <w:rPr>
          <w:b/>
          <w:sz w:val="26"/>
          <w:szCs w:val="26"/>
        </w:rPr>
        <w:t>Никитина Татьяна Валентиновна</w:t>
      </w:r>
      <w:r w:rsidR="00122DF8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A7257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2024-02-27T11:30:00Z</dcterms:created>
  <dcterms:modified xsi:type="dcterms:W3CDTF">2024-02-27T11:30:00Z</dcterms:modified>
</cp:coreProperties>
</file>