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B7512E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D000B3">
        <w:rPr>
          <w:b/>
          <w:sz w:val="26"/>
          <w:szCs w:val="26"/>
        </w:rPr>
        <w:t>2196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D30B99">
        <w:rPr>
          <w:b/>
          <w:sz w:val="26"/>
          <w:szCs w:val="26"/>
        </w:rPr>
        <w:t>г</w:t>
      </w:r>
      <w:proofErr w:type="gramEnd"/>
      <w:r w:rsidR="00D30B99">
        <w:rPr>
          <w:b/>
          <w:sz w:val="26"/>
          <w:szCs w:val="26"/>
        </w:rPr>
        <w:t xml:space="preserve">. Переславль-Залесский, </w:t>
      </w:r>
      <w:proofErr w:type="spellStart"/>
      <w:r w:rsidR="00D000B3">
        <w:rPr>
          <w:b/>
          <w:sz w:val="26"/>
          <w:szCs w:val="26"/>
        </w:rPr>
        <w:t>кооп</w:t>
      </w:r>
      <w:proofErr w:type="spellEnd"/>
      <w:r w:rsidR="00D000B3">
        <w:rPr>
          <w:b/>
          <w:sz w:val="26"/>
          <w:szCs w:val="26"/>
        </w:rPr>
        <w:t xml:space="preserve">. «Жигули», </w:t>
      </w:r>
      <w:proofErr w:type="spellStart"/>
      <w:r w:rsidR="00D000B3">
        <w:rPr>
          <w:b/>
          <w:sz w:val="26"/>
          <w:szCs w:val="26"/>
        </w:rPr>
        <w:t>гар</w:t>
      </w:r>
      <w:proofErr w:type="spellEnd"/>
      <w:r w:rsidR="00D000B3">
        <w:rPr>
          <w:b/>
          <w:sz w:val="26"/>
          <w:szCs w:val="26"/>
        </w:rPr>
        <w:t xml:space="preserve">. №1057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D000B3">
        <w:rPr>
          <w:b/>
          <w:sz w:val="26"/>
          <w:szCs w:val="26"/>
        </w:rPr>
        <w:t>Антонов Евгений Иванович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2024-01-18T11:25:00Z</dcterms:created>
  <dcterms:modified xsi:type="dcterms:W3CDTF">2024-01-18T11:25:00Z</dcterms:modified>
</cp:coreProperties>
</file>